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25CB" w14:textId="55ADCF68" w:rsidR="0074249A" w:rsidRPr="00E42746" w:rsidRDefault="004D73D3" w:rsidP="004D73D3">
      <w:pPr>
        <w:jc w:val="center"/>
        <w:rPr>
          <w:b/>
          <w:u w:val="single"/>
        </w:rPr>
      </w:pPr>
      <w:r w:rsidRPr="00E42746">
        <w:rPr>
          <w:b/>
          <w:u w:val="single"/>
        </w:rPr>
        <w:t>C</w:t>
      </w:r>
      <w:r w:rsidR="001747F9" w:rsidRPr="00E42746">
        <w:rPr>
          <w:b/>
          <w:u w:val="single"/>
        </w:rPr>
        <w:t>urriculum</w:t>
      </w:r>
      <w:r w:rsidRPr="00E42746">
        <w:rPr>
          <w:b/>
          <w:u w:val="single"/>
        </w:rPr>
        <w:t xml:space="preserve"> V</w:t>
      </w:r>
      <w:r w:rsidR="001747F9" w:rsidRPr="00E42746">
        <w:rPr>
          <w:b/>
          <w:u w:val="single"/>
        </w:rPr>
        <w:t>itae</w:t>
      </w:r>
      <w:r w:rsidR="007F5D00">
        <w:rPr>
          <w:b/>
          <w:u w:val="single"/>
        </w:rPr>
        <w:t xml:space="preserve"> Mirko Vagnoni</w:t>
      </w:r>
    </w:p>
    <w:p w14:paraId="7F1225CC" w14:textId="05506F58" w:rsidR="00665938" w:rsidRPr="00E42746" w:rsidRDefault="00665938" w:rsidP="00372A1F">
      <w:pPr>
        <w:rPr>
          <w:b/>
        </w:rPr>
      </w:pPr>
    </w:p>
    <w:p w14:paraId="7F1225D3" w14:textId="02A26F50" w:rsidR="00C32FFF" w:rsidRPr="006D0197" w:rsidRDefault="009D01D4" w:rsidP="0044005F">
      <w:pPr>
        <w:rPr>
          <w:b/>
        </w:rPr>
      </w:pPr>
      <w:r>
        <w:rPr>
          <w:b/>
        </w:rPr>
        <w:t>Titoli</w:t>
      </w:r>
      <w:r w:rsidR="0044005F" w:rsidRPr="006D0197">
        <w:rPr>
          <w:b/>
        </w:rPr>
        <w:t>:</w:t>
      </w:r>
    </w:p>
    <w:p w14:paraId="4C44491F" w14:textId="6E28C776" w:rsidR="00555A29" w:rsidRPr="00CC4257" w:rsidRDefault="00CC4257" w:rsidP="008749CD">
      <w:pPr>
        <w:numPr>
          <w:ilvl w:val="0"/>
          <w:numId w:val="6"/>
        </w:numPr>
        <w:jc w:val="both"/>
      </w:pPr>
      <w:r w:rsidRPr="006D0197">
        <w:t>Abilitazione Scientifica</w:t>
      </w:r>
      <w:r>
        <w:t xml:space="preserve"> Nazionale a Professore di II fascia in Storia dell’Arte, settore </w:t>
      </w:r>
      <w:r w:rsidR="006D0197">
        <w:t xml:space="preserve">scientifico </w:t>
      </w:r>
      <w:r>
        <w:t xml:space="preserve">disciplinare </w:t>
      </w:r>
      <w:r w:rsidRPr="00CC4257">
        <w:t>10/B1</w:t>
      </w:r>
      <w:r w:rsidR="002171C3">
        <w:t xml:space="preserve"> –</w:t>
      </w:r>
      <w:r w:rsidRPr="00CC4257">
        <w:t xml:space="preserve"> L-ART/01</w:t>
      </w:r>
      <w:r>
        <w:t xml:space="preserve"> </w:t>
      </w:r>
      <w:r w:rsidR="00555A29" w:rsidRPr="00CC4257">
        <w:t>(21</w:t>
      </w:r>
      <w:r>
        <w:t>/12/</w:t>
      </w:r>
      <w:r w:rsidR="00555A29" w:rsidRPr="00CC4257">
        <w:t>2020</w:t>
      </w:r>
      <w:r>
        <w:t>-21/12/</w:t>
      </w:r>
      <w:r w:rsidR="00555A29" w:rsidRPr="00CC4257">
        <w:t>20</w:t>
      </w:r>
      <w:r w:rsidR="005A4600">
        <w:t>32</w:t>
      </w:r>
      <w:r w:rsidR="00555A29" w:rsidRPr="00CC4257">
        <w:t>).</w:t>
      </w:r>
    </w:p>
    <w:p w14:paraId="2F4E3087" w14:textId="45D327AC" w:rsidR="008749CD" w:rsidRPr="00CC4257" w:rsidRDefault="00D042CB" w:rsidP="008749CD">
      <w:pPr>
        <w:numPr>
          <w:ilvl w:val="0"/>
          <w:numId w:val="6"/>
        </w:numPr>
        <w:jc w:val="both"/>
      </w:pPr>
      <w:r>
        <w:t>Dottorato</w:t>
      </w:r>
      <w:r w:rsidR="00CC4257" w:rsidRPr="00CC4257">
        <w:t xml:space="preserve"> </w:t>
      </w:r>
      <w:r w:rsidR="00611989">
        <w:t xml:space="preserve">di Ricerca </w:t>
      </w:r>
      <w:r w:rsidR="00CC4257" w:rsidRPr="00CC4257">
        <w:t>in Storia medievale (XX ciclo)</w:t>
      </w:r>
      <w:r w:rsidR="00CC4257">
        <w:t xml:space="preserve">, </w:t>
      </w:r>
      <w:r w:rsidR="008749CD" w:rsidRPr="00CC4257">
        <w:t>Università di Firenze (</w:t>
      </w:r>
      <w:r w:rsidR="00CC4257">
        <w:t>Firenze</w:t>
      </w:r>
      <w:r w:rsidR="008749CD" w:rsidRPr="00CC4257">
        <w:t>, 19</w:t>
      </w:r>
      <w:r w:rsidR="00CC4257">
        <w:t>/05/</w:t>
      </w:r>
      <w:r w:rsidR="008749CD" w:rsidRPr="00CC4257">
        <w:t>2008).</w:t>
      </w:r>
    </w:p>
    <w:p w14:paraId="51B83DE2" w14:textId="00A429BA" w:rsidR="00717F31" w:rsidRPr="005943F0" w:rsidRDefault="00CC4257" w:rsidP="005B1E87">
      <w:pPr>
        <w:numPr>
          <w:ilvl w:val="0"/>
          <w:numId w:val="6"/>
        </w:numPr>
        <w:ind w:left="357" w:hanging="357"/>
        <w:jc w:val="both"/>
      </w:pPr>
      <w:r>
        <w:t xml:space="preserve">Laurea in Storia medievale (voto 110/110), </w:t>
      </w:r>
      <w:r w:rsidR="00717F31" w:rsidRPr="005943F0">
        <w:t>Università di</w:t>
      </w:r>
      <w:r w:rsidR="00E600E0" w:rsidRPr="005943F0">
        <w:t xml:space="preserve"> Siena</w:t>
      </w:r>
      <w:r w:rsidR="00717F31" w:rsidRPr="005943F0">
        <w:t xml:space="preserve"> (Siena, </w:t>
      </w:r>
      <w:r>
        <w:t>09/06/2004</w:t>
      </w:r>
      <w:r w:rsidR="00717F31" w:rsidRPr="005943F0">
        <w:t>).</w:t>
      </w:r>
    </w:p>
    <w:p w14:paraId="2D8BDB4B" w14:textId="7DF20464" w:rsidR="008749CD" w:rsidRPr="009D01D4" w:rsidRDefault="008749CD" w:rsidP="008749CD">
      <w:pPr>
        <w:pStyle w:val="Rientrocorpodeltesto"/>
        <w:ind w:left="0"/>
        <w:rPr>
          <w:bCs/>
          <w:sz w:val="24"/>
        </w:rPr>
      </w:pPr>
      <w:r w:rsidRPr="009D01D4">
        <w:rPr>
          <w:bCs/>
          <w:sz w:val="24"/>
        </w:rPr>
        <w:tab/>
      </w:r>
    </w:p>
    <w:p w14:paraId="21EBFDF1" w14:textId="1AA30DB6" w:rsidR="00D3681A" w:rsidRPr="009D01D4" w:rsidRDefault="009D01D4" w:rsidP="008749CD">
      <w:pPr>
        <w:pStyle w:val="Rientrocorpodeltesto"/>
        <w:ind w:left="0"/>
        <w:rPr>
          <w:bCs/>
          <w:sz w:val="24"/>
        </w:rPr>
      </w:pPr>
      <w:r w:rsidRPr="009D01D4">
        <w:rPr>
          <w:b/>
          <w:bCs/>
          <w:sz w:val="24"/>
        </w:rPr>
        <w:t>Esperienze lavorative</w:t>
      </w:r>
      <w:r w:rsidR="00D3681A" w:rsidRPr="009D01D4">
        <w:rPr>
          <w:b/>
          <w:bCs/>
          <w:sz w:val="24"/>
        </w:rPr>
        <w:t>:</w:t>
      </w:r>
    </w:p>
    <w:p w14:paraId="3A682AD6" w14:textId="735CE3A7" w:rsidR="009520C7" w:rsidRDefault="009520C7" w:rsidP="003213BD">
      <w:pPr>
        <w:pStyle w:val="Paragrafoelenco"/>
        <w:numPr>
          <w:ilvl w:val="0"/>
          <w:numId w:val="30"/>
        </w:numPr>
        <w:jc w:val="both"/>
      </w:pPr>
      <w:bookmarkStart w:id="0" w:name="_Hlk52626220"/>
      <w:r>
        <w:t xml:space="preserve">Assegnista di ricerca </w:t>
      </w:r>
      <w:r w:rsidR="002832B3">
        <w:t xml:space="preserve">nell’ambito del Progetto </w:t>
      </w:r>
      <w:r w:rsidR="00721CE5">
        <w:t xml:space="preserve">PNRR </w:t>
      </w:r>
      <w:r w:rsidR="002832B3">
        <w:t xml:space="preserve">Tech4You </w:t>
      </w:r>
      <w:r w:rsidR="006F494C">
        <w:t xml:space="preserve">Progetto-Pilota 4.1.2 </w:t>
      </w:r>
      <w:r w:rsidR="00C90569">
        <w:t xml:space="preserve">per </w:t>
      </w:r>
      <w:r w:rsidR="006F494C">
        <w:t>i</w:t>
      </w:r>
      <w:r w:rsidR="00C90569">
        <w:t xml:space="preserve">ndividuazione, ricognizione, catalogazione e valorizzazione del </w:t>
      </w:r>
      <w:r w:rsidR="006F494C">
        <w:t>p</w:t>
      </w:r>
      <w:r w:rsidR="00C90569">
        <w:t xml:space="preserve">atrimonio artistico medievale </w:t>
      </w:r>
      <w:r w:rsidR="006F494C">
        <w:t>della</w:t>
      </w:r>
      <w:r w:rsidR="00C90569">
        <w:t xml:space="preserve"> Basilicata presso il Dipartimento </w:t>
      </w:r>
      <w:r w:rsidR="00C95C97">
        <w:t xml:space="preserve">per l’Innovazione Umanistica, Scientifica e Sociale </w:t>
      </w:r>
      <w:r w:rsidR="00C90569">
        <w:t>dell’Università della Basilicata</w:t>
      </w:r>
      <w:r w:rsidR="008D21DA">
        <w:t xml:space="preserve"> (01/10/2023-</w:t>
      </w:r>
      <w:r w:rsidR="007F5D00">
        <w:t>02</w:t>
      </w:r>
      <w:r w:rsidR="002832B3">
        <w:t>/0</w:t>
      </w:r>
      <w:r w:rsidR="007F5D00">
        <w:t>3</w:t>
      </w:r>
      <w:r w:rsidR="002832B3">
        <w:t>/202</w:t>
      </w:r>
      <w:r w:rsidR="006B0516">
        <w:t>6</w:t>
      </w:r>
      <w:r w:rsidR="002832B3">
        <w:t>).</w:t>
      </w:r>
    </w:p>
    <w:p w14:paraId="64BE5807" w14:textId="780D89B0" w:rsidR="00814E75" w:rsidRDefault="00814E75" w:rsidP="003213BD">
      <w:pPr>
        <w:pStyle w:val="Paragrafoelenco"/>
        <w:numPr>
          <w:ilvl w:val="0"/>
          <w:numId w:val="30"/>
        </w:numPr>
        <w:jc w:val="both"/>
      </w:pPr>
      <w:r>
        <w:t>Docente a contratto di Storia dell’Arte medievale (L-ART/01) presso l’Università di Sassari (Anno Accademico 2021/2022).</w:t>
      </w:r>
    </w:p>
    <w:p w14:paraId="37E48DF4" w14:textId="24BC3EB4" w:rsidR="003213BD" w:rsidRPr="009D01D4" w:rsidRDefault="009D01D4" w:rsidP="003213BD">
      <w:pPr>
        <w:pStyle w:val="Paragrafoelenco"/>
        <w:numPr>
          <w:ilvl w:val="0"/>
          <w:numId w:val="30"/>
        </w:numPr>
        <w:jc w:val="both"/>
      </w:pPr>
      <w:r w:rsidRPr="009D01D4">
        <w:t>Ricercatore senior (=RtdB) in Storia dell’Arte medievale (L-ART/01) presso l</w:t>
      </w:r>
      <w:r w:rsidR="00DE7013">
        <w:t>’</w:t>
      </w:r>
      <w:r w:rsidRPr="009D01D4">
        <w:t xml:space="preserve">Université de Fribourg, per il sotto-progetto </w:t>
      </w:r>
      <w:r w:rsidRPr="009D01D4">
        <w:rPr>
          <w:i/>
          <w:iCs/>
        </w:rPr>
        <w:t xml:space="preserve">Royal Epiphanies in the Kingdom of Sicily and Naples </w:t>
      </w:r>
      <w:r w:rsidRPr="009D01D4">
        <w:rPr>
          <w:rFonts w:eastAsia="Calibri"/>
          <w:i/>
          <w:iCs/>
        </w:rPr>
        <w:t>(1130-1343)</w:t>
      </w:r>
      <w:bookmarkStart w:id="1" w:name="_Hlk52626207"/>
      <w:r w:rsidRPr="009D01D4">
        <w:t xml:space="preserve"> del progetto </w:t>
      </w:r>
      <w:r w:rsidRPr="009D01D4">
        <w:rPr>
          <w:i/>
          <w:iCs/>
        </w:rPr>
        <w:t>Royal Epiphanies. The King’s Body as Image and Its Mise-en-scène in the Medieval Mediterranean (12</w:t>
      </w:r>
      <w:r w:rsidRPr="009D01D4">
        <w:rPr>
          <w:i/>
          <w:iCs/>
          <w:vertAlign w:val="superscript"/>
        </w:rPr>
        <w:t>th</w:t>
      </w:r>
      <w:r w:rsidRPr="009D01D4">
        <w:rPr>
          <w:i/>
          <w:iCs/>
        </w:rPr>
        <w:t>-14</w:t>
      </w:r>
      <w:r w:rsidRPr="009D01D4">
        <w:rPr>
          <w:i/>
          <w:iCs/>
          <w:vertAlign w:val="superscript"/>
        </w:rPr>
        <w:t>th</w:t>
      </w:r>
      <w:r w:rsidRPr="009D01D4">
        <w:rPr>
          <w:i/>
          <w:iCs/>
        </w:rPr>
        <w:t xml:space="preserve"> centuries</w:t>
      </w:r>
      <w:bookmarkStart w:id="2" w:name="_Hlk50579608"/>
      <w:r w:rsidRPr="009D01D4">
        <w:rPr>
          <w:i/>
          <w:iCs/>
        </w:rPr>
        <w:t xml:space="preserve">) </w:t>
      </w:r>
      <w:r w:rsidRPr="009D01D4">
        <w:t xml:space="preserve">finanziato dal </w:t>
      </w:r>
      <w:r w:rsidR="00EF12F2">
        <w:t>“</w:t>
      </w:r>
      <w:r w:rsidRPr="009D01D4">
        <w:t>Fondo nazionale svizzero per la ricerca scientifica</w:t>
      </w:r>
      <w:bookmarkEnd w:id="1"/>
      <w:bookmarkEnd w:id="2"/>
      <w:r w:rsidR="00EF12F2">
        <w:t>”</w:t>
      </w:r>
      <w:r w:rsidR="008749CD" w:rsidRPr="009D01D4">
        <w:t xml:space="preserve"> (</w:t>
      </w:r>
      <w:r w:rsidRPr="009D01D4">
        <w:t>01/06/</w:t>
      </w:r>
      <w:r w:rsidR="008749CD" w:rsidRPr="009D01D4">
        <w:t>2017</w:t>
      </w:r>
      <w:r w:rsidRPr="009D01D4">
        <w:t>-31/05/</w:t>
      </w:r>
      <w:r w:rsidR="008749CD" w:rsidRPr="009D01D4">
        <w:t>2021)</w:t>
      </w:r>
      <w:r w:rsidRPr="009D01D4">
        <w:t>.</w:t>
      </w:r>
      <w:r w:rsidR="008749CD" w:rsidRPr="009D01D4">
        <w:t xml:space="preserve"> </w:t>
      </w:r>
    </w:p>
    <w:bookmarkEnd w:id="0"/>
    <w:p w14:paraId="3C76F7C1" w14:textId="71EDC3C4" w:rsidR="008749CD" w:rsidRPr="002A262F" w:rsidRDefault="009D01D4" w:rsidP="003213BD">
      <w:pPr>
        <w:pStyle w:val="Paragrafoelenco"/>
        <w:numPr>
          <w:ilvl w:val="0"/>
          <w:numId w:val="30"/>
        </w:numPr>
        <w:jc w:val="both"/>
        <w:rPr>
          <w:lang w:val="en-GB"/>
        </w:rPr>
      </w:pPr>
      <w:r w:rsidRPr="00E42746">
        <w:t>Ricercatore senior in Storia dell’Arte medievale (L-ART/01) presso l</w:t>
      </w:r>
      <w:r w:rsidR="00DE7013">
        <w:t>’</w:t>
      </w:r>
      <w:r w:rsidRPr="00E42746">
        <w:t xml:space="preserve">Université de Fribourg per la preparazione del progetto </w:t>
      </w:r>
      <w:r w:rsidRPr="00E42746">
        <w:rPr>
          <w:i/>
          <w:iCs/>
        </w:rPr>
        <w:t xml:space="preserve">Royal Epiphanies. </w:t>
      </w:r>
      <w:r w:rsidRPr="002A262F">
        <w:rPr>
          <w:i/>
          <w:iCs/>
          <w:lang w:val="en-GB"/>
        </w:rPr>
        <w:t>The King’s Body as Image and Its Mise-en-scène in the Medieval Mediterranean (12</w:t>
      </w:r>
      <w:r w:rsidRPr="002A262F">
        <w:rPr>
          <w:i/>
          <w:iCs/>
          <w:vertAlign w:val="superscript"/>
          <w:lang w:val="en-GB"/>
        </w:rPr>
        <w:t>th</w:t>
      </w:r>
      <w:r w:rsidRPr="002A262F">
        <w:rPr>
          <w:i/>
          <w:iCs/>
          <w:lang w:val="en-GB"/>
        </w:rPr>
        <w:t>-14</w:t>
      </w:r>
      <w:r w:rsidRPr="002A262F">
        <w:rPr>
          <w:i/>
          <w:iCs/>
          <w:vertAlign w:val="superscript"/>
          <w:lang w:val="en-GB"/>
        </w:rPr>
        <w:t>th</w:t>
      </w:r>
      <w:r w:rsidRPr="002A262F">
        <w:rPr>
          <w:i/>
          <w:iCs/>
          <w:lang w:val="en-GB"/>
        </w:rPr>
        <w:t xml:space="preserve"> centuries)</w:t>
      </w:r>
      <w:r w:rsidR="008749CD" w:rsidRPr="002A262F">
        <w:rPr>
          <w:lang w:val="en-GB"/>
        </w:rPr>
        <w:t xml:space="preserve"> (</w:t>
      </w:r>
      <w:r w:rsidRPr="002A262F">
        <w:rPr>
          <w:lang w:val="en-GB"/>
        </w:rPr>
        <w:t>01/04/2016-30/09/2016</w:t>
      </w:r>
      <w:r w:rsidR="008749CD" w:rsidRPr="002A262F">
        <w:rPr>
          <w:lang w:val="en-GB"/>
        </w:rPr>
        <w:t>).</w:t>
      </w:r>
    </w:p>
    <w:p w14:paraId="7C1129DA" w14:textId="7046856A" w:rsidR="00717F31" w:rsidRPr="002A262F" w:rsidRDefault="009D01D4" w:rsidP="003213BD">
      <w:pPr>
        <w:pStyle w:val="Paragrafoelenco"/>
        <w:numPr>
          <w:ilvl w:val="0"/>
          <w:numId w:val="30"/>
        </w:numPr>
        <w:jc w:val="both"/>
        <w:rPr>
          <w:lang w:val="en-GB"/>
        </w:rPr>
      </w:pPr>
      <w:r w:rsidRPr="002A262F">
        <w:rPr>
          <w:lang w:val="en-GB"/>
        </w:rPr>
        <w:t xml:space="preserve">Ricercatore presso la Universität Kassel per l’organizzazione di </w:t>
      </w:r>
      <w:r w:rsidRPr="002A262F">
        <w:rPr>
          <w:bCs/>
          <w:i/>
          <w:iCs/>
          <w:lang w:val="en-GB"/>
        </w:rPr>
        <w:t>Representations of Power at the Mediterranean Borders of Europe (12</w:t>
      </w:r>
      <w:r w:rsidRPr="002A262F">
        <w:rPr>
          <w:bCs/>
          <w:i/>
          <w:iCs/>
          <w:vertAlign w:val="superscript"/>
          <w:lang w:val="en-GB"/>
        </w:rPr>
        <w:t>th</w:t>
      </w:r>
      <w:r w:rsidRPr="002A262F">
        <w:rPr>
          <w:bCs/>
          <w:i/>
          <w:iCs/>
          <w:lang w:val="en-GB"/>
        </w:rPr>
        <w:t>-15</w:t>
      </w:r>
      <w:r w:rsidRPr="002A262F">
        <w:rPr>
          <w:bCs/>
          <w:i/>
          <w:iCs/>
          <w:vertAlign w:val="superscript"/>
          <w:lang w:val="en-GB"/>
        </w:rPr>
        <w:t>th</w:t>
      </w:r>
      <w:r w:rsidRPr="002A262F">
        <w:rPr>
          <w:bCs/>
          <w:i/>
          <w:iCs/>
          <w:lang w:val="en-GB"/>
        </w:rPr>
        <w:t xml:space="preserve"> c.)</w:t>
      </w:r>
      <w:r w:rsidRPr="002A262F">
        <w:rPr>
          <w:bCs/>
          <w:lang w:val="en-GB"/>
        </w:rPr>
        <w:t xml:space="preserve">, </w:t>
      </w:r>
      <w:r w:rsidR="00D67629">
        <w:rPr>
          <w:lang w:val="en-GB"/>
        </w:rPr>
        <w:t>Convegno</w:t>
      </w:r>
      <w:r w:rsidRPr="002A262F">
        <w:rPr>
          <w:lang w:val="en-GB"/>
        </w:rPr>
        <w:t xml:space="preserve"> </w:t>
      </w:r>
      <w:r w:rsidR="00090670" w:rsidRPr="002A262F">
        <w:rPr>
          <w:lang w:val="en-GB"/>
        </w:rPr>
        <w:t>internazionale dell</w:t>
      </w:r>
      <w:r w:rsidR="00DE7013" w:rsidRPr="002A262F">
        <w:rPr>
          <w:lang w:val="en-GB"/>
        </w:rPr>
        <w:t>’</w:t>
      </w:r>
      <w:r w:rsidRPr="002A262F">
        <w:rPr>
          <w:lang w:val="en-GB"/>
        </w:rPr>
        <w:t xml:space="preserve">Universität Kassel </w:t>
      </w:r>
      <w:r w:rsidR="00090670" w:rsidRPr="002A262F">
        <w:rPr>
          <w:lang w:val="en-GB"/>
        </w:rPr>
        <w:t>e dell</w:t>
      </w:r>
      <w:r w:rsidR="00DE7013" w:rsidRPr="002A262F">
        <w:rPr>
          <w:lang w:val="en-GB"/>
        </w:rPr>
        <w:t>’</w:t>
      </w:r>
      <w:r w:rsidRPr="002A262F">
        <w:rPr>
          <w:lang w:val="en-GB"/>
        </w:rPr>
        <w:t xml:space="preserve">Universidad Complutense de Madrid </w:t>
      </w:r>
      <w:r w:rsidR="00EF12F2" w:rsidRPr="002A262F">
        <w:rPr>
          <w:lang w:val="en-GB"/>
        </w:rPr>
        <w:t>(</w:t>
      </w:r>
      <w:r w:rsidRPr="002A262F">
        <w:rPr>
          <w:lang w:val="en-GB"/>
        </w:rPr>
        <w:t xml:space="preserve">Kassel, </w:t>
      </w:r>
      <w:r w:rsidR="00090670" w:rsidRPr="002A262F">
        <w:rPr>
          <w:lang w:val="en-GB"/>
        </w:rPr>
        <w:t>10-11 dicembre</w:t>
      </w:r>
      <w:r w:rsidRPr="002A262F">
        <w:rPr>
          <w:lang w:val="en-GB"/>
        </w:rPr>
        <w:t>, 2013</w:t>
      </w:r>
      <w:r w:rsidR="00EF12F2" w:rsidRPr="002A262F">
        <w:rPr>
          <w:lang w:val="en-GB"/>
        </w:rPr>
        <w:t>) finanziato dal</w:t>
      </w:r>
      <w:r w:rsidRPr="002A262F">
        <w:rPr>
          <w:lang w:val="en-GB"/>
        </w:rPr>
        <w:t xml:space="preserve"> </w:t>
      </w:r>
      <w:r w:rsidR="00EF12F2" w:rsidRPr="002A262F">
        <w:rPr>
          <w:lang w:val="en-GB"/>
        </w:rPr>
        <w:t>“Deutscher Akademischer Austausch Dienst</w:t>
      </w:r>
      <w:r w:rsidR="00E42746" w:rsidRPr="002A262F">
        <w:rPr>
          <w:lang w:val="en-GB"/>
        </w:rPr>
        <w:t>”</w:t>
      </w:r>
      <w:r w:rsidR="00EF12F2" w:rsidRPr="002A262F">
        <w:rPr>
          <w:lang w:val="en-GB"/>
        </w:rPr>
        <w:t xml:space="preserve"> </w:t>
      </w:r>
      <w:r w:rsidR="00717F31" w:rsidRPr="002A262F">
        <w:rPr>
          <w:lang w:val="en-GB"/>
        </w:rPr>
        <w:t>(</w:t>
      </w:r>
      <w:r w:rsidR="00090670" w:rsidRPr="002A262F">
        <w:rPr>
          <w:lang w:val="en-GB"/>
        </w:rPr>
        <w:t>11/10/2013-11/12/2013</w:t>
      </w:r>
      <w:r w:rsidR="00EF12F2" w:rsidRPr="002A262F">
        <w:rPr>
          <w:lang w:val="en-GB"/>
        </w:rPr>
        <w:t>)</w:t>
      </w:r>
      <w:r w:rsidR="00717F31" w:rsidRPr="002A262F">
        <w:rPr>
          <w:lang w:val="en-GB"/>
        </w:rPr>
        <w:t>.</w:t>
      </w:r>
    </w:p>
    <w:p w14:paraId="7F1225D7" w14:textId="2C236A46" w:rsidR="00665938" w:rsidRPr="002A262F" w:rsidRDefault="00665938" w:rsidP="00C32FFF">
      <w:pPr>
        <w:pStyle w:val="Rientrocorpodeltesto"/>
        <w:ind w:left="0"/>
        <w:rPr>
          <w:bCs/>
          <w:sz w:val="24"/>
          <w:lang w:val="en-GB"/>
        </w:rPr>
      </w:pPr>
    </w:p>
    <w:p w14:paraId="7F1225D8" w14:textId="75596BF7" w:rsidR="00D43B87" w:rsidRPr="00E42746" w:rsidRDefault="009D01D4" w:rsidP="00C32FFF">
      <w:pPr>
        <w:pStyle w:val="Rientrocorpodeltesto"/>
        <w:ind w:left="0"/>
        <w:rPr>
          <w:b/>
          <w:sz w:val="24"/>
        </w:rPr>
      </w:pPr>
      <w:r w:rsidRPr="00E42746">
        <w:rPr>
          <w:b/>
          <w:sz w:val="24"/>
        </w:rPr>
        <w:t xml:space="preserve">Borse di studio </w:t>
      </w:r>
      <w:r w:rsidR="0044005F" w:rsidRPr="00E42746">
        <w:rPr>
          <w:b/>
          <w:sz w:val="24"/>
        </w:rPr>
        <w:t>Post-Doc:</w:t>
      </w:r>
    </w:p>
    <w:p w14:paraId="532FFE33" w14:textId="2466EE90" w:rsidR="008749CD" w:rsidRPr="00DE7013" w:rsidRDefault="009D01D4" w:rsidP="008749CD">
      <w:pPr>
        <w:numPr>
          <w:ilvl w:val="0"/>
          <w:numId w:val="7"/>
        </w:numPr>
        <w:jc w:val="both"/>
      </w:pPr>
      <w:r w:rsidRPr="00090670">
        <w:t xml:space="preserve">Ricercatore post-doc </w:t>
      </w:r>
      <w:r w:rsidR="00090670" w:rsidRPr="00090670">
        <w:t>pres</w:t>
      </w:r>
      <w:r w:rsidR="00090670">
        <w:t xml:space="preserve">so il </w:t>
      </w:r>
      <w:r w:rsidR="00090670" w:rsidRPr="00090670">
        <w:t>Medieval Institute</w:t>
      </w:r>
      <w:r w:rsidR="00090670">
        <w:t xml:space="preserve"> dell</w:t>
      </w:r>
      <w:r w:rsidR="00DE7013">
        <w:t>’</w:t>
      </w:r>
      <w:r w:rsidR="00090670" w:rsidRPr="00090670">
        <w:t xml:space="preserve">University of Notre Dame </w:t>
      </w:r>
      <w:r w:rsidR="00090670">
        <w:t>(</w:t>
      </w:r>
      <w:r w:rsidR="00090670" w:rsidRPr="00090670">
        <w:t>Indiana, USA</w:t>
      </w:r>
      <w:r w:rsidR="00090670">
        <w:t>)</w:t>
      </w:r>
      <w:r w:rsidR="00090670" w:rsidRPr="00090670">
        <w:t xml:space="preserve"> </w:t>
      </w:r>
      <w:r w:rsidRPr="00090670">
        <w:t xml:space="preserve">per il progetto </w:t>
      </w:r>
      <w:r w:rsidRPr="00090670">
        <w:rPr>
          <w:i/>
          <w:iCs/>
        </w:rPr>
        <w:t xml:space="preserve">Divus Fridericus? </w:t>
      </w:r>
      <w:r w:rsidRPr="00DE7013">
        <w:rPr>
          <w:i/>
          <w:iCs/>
        </w:rPr>
        <w:t>On the Sacredness of Emperor Frederick II of Swabia (1194-1250)</w:t>
      </w:r>
      <w:r w:rsidRPr="00DE7013">
        <w:t xml:space="preserve"> </w:t>
      </w:r>
      <w:r w:rsidR="008749CD" w:rsidRPr="00DE7013">
        <w:t>(20</w:t>
      </w:r>
      <w:r w:rsidRPr="00DE7013">
        <w:t>/08/2012-</w:t>
      </w:r>
      <w:r w:rsidR="008749CD" w:rsidRPr="00DE7013">
        <w:t>20</w:t>
      </w:r>
      <w:r w:rsidRPr="00DE7013">
        <w:t>/12/</w:t>
      </w:r>
      <w:r w:rsidR="008749CD" w:rsidRPr="00DE7013">
        <w:t>2012).</w:t>
      </w:r>
    </w:p>
    <w:p w14:paraId="0BC70203" w14:textId="1F1F6335" w:rsidR="008749CD" w:rsidRPr="00090670" w:rsidRDefault="00090670" w:rsidP="008749CD">
      <w:pPr>
        <w:numPr>
          <w:ilvl w:val="0"/>
          <w:numId w:val="7"/>
        </w:numPr>
        <w:jc w:val="both"/>
      </w:pPr>
      <w:r w:rsidRPr="00090670">
        <w:t xml:space="preserve">Ricercatore post-doc presso il </w:t>
      </w:r>
      <w:r w:rsidR="008749CD" w:rsidRPr="00090670">
        <w:t>Zentrum für Mittelalter- und Renaissancestudien</w:t>
      </w:r>
      <w:r w:rsidRPr="00090670">
        <w:t xml:space="preserve"> dell</w:t>
      </w:r>
      <w:r w:rsidR="00DE7013">
        <w:t>’</w:t>
      </w:r>
      <w:r w:rsidR="008749CD" w:rsidRPr="00090670">
        <w:t>Universität München</w:t>
      </w:r>
      <w:r w:rsidRPr="00090670">
        <w:t xml:space="preserve"> per </w:t>
      </w:r>
      <w:r>
        <w:t>il progetto</w:t>
      </w:r>
      <w:r w:rsidR="008749CD" w:rsidRPr="00090670">
        <w:t xml:space="preserve"> </w:t>
      </w:r>
      <w:r w:rsidRPr="00090670">
        <w:rPr>
          <w:i/>
        </w:rPr>
        <w:t>La sacralità regia dei sovrani normanni di Sicilia</w:t>
      </w:r>
      <w:r w:rsidRPr="00090670">
        <w:t xml:space="preserve"> </w:t>
      </w:r>
      <w:r w:rsidR="008749CD" w:rsidRPr="00090670">
        <w:t>(</w:t>
      </w:r>
      <w:r>
        <w:t>15/04/2010-15/07/</w:t>
      </w:r>
      <w:r w:rsidR="008749CD" w:rsidRPr="00090670">
        <w:t>2010).</w:t>
      </w:r>
    </w:p>
    <w:p w14:paraId="3773C565" w14:textId="1FE360EE" w:rsidR="00C3200A" w:rsidRPr="00090670" w:rsidRDefault="00090670" w:rsidP="00C3200A">
      <w:pPr>
        <w:numPr>
          <w:ilvl w:val="0"/>
          <w:numId w:val="7"/>
        </w:numPr>
        <w:jc w:val="both"/>
      </w:pPr>
      <w:r w:rsidRPr="00090670">
        <w:t>Ri</w:t>
      </w:r>
      <w:r>
        <w:t xml:space="preserve">cercatore post-doc presso il </w:t>
      </w:r>
      <w:r w:rsidR="00C3200A" w:rsidRPr="00090670">
        <w:t>Deutsches Historisches Institut in Rom</w:t>
      </w:r>
      <w:r>
        <w:t xml:space="preserve"> per il progetto</w:t>
      </w:r>
      <w:r w:rsidR="00C3200A" w:rsidRPr="00090670">
        <w:t xml:space="preserve"> </w:t>
      </w:r>
      <w:r w:rsidRPr="00090670">
        <w:rPr>
          <w:i/>
        </w:rPr>
        <w:t>La sacralità regia dei sovrani normanni di Sicilia</w:t>
      </w:r>
      <w:r w:rsidRPr="00090670">
        <w:t xml:space="preserve"> </w:t>
      </w:r>
      <w:r w:rsidR="00C3200A" w:rsidRPr="00090670">
        <w:t>(</w:t>
      </w:r>
      <w:r>
        <w:t>01/07/2009-31/12/2009</w:t>
      </w:r>
      <w:r w:rsidR="00EF12F2">
        <w:t>)</w:t>
      </w:r>
      <w:r w:rsidR="00C3200A" w:rsidRPr="00090670">
        <w:t>.</w:t>
      </w:r>
    </w:p>
    <w:p w14:paraId="553B8F11" w14:textId="77777777" w:rsidR="00B4253A" w:rsidRPr="00A81980" w:rsidRDefault="00B4253A" w:rsidP="00C32FFF">
      <w:pPr>
        <w:pStyle w:val="Rientrocorpodeltesto"/>
        <w:ind w:left="0"/>
        <w:rPr>
          <w:bCs/>
          <w:sz w:val="24"/>
        </w:rPr>
      </w:pPr>
    </w:p>
    <w:p w14:paraId="7F1225DE" w14:textId="4C94694E" w:rsidR="005D3DF1" w:rsidRPr="00A81980" w:rsidRDefault="00090670" w:rsidP="00C32FFF">
      <w:pPr>
        <w:pStyle w:val="Rientrocorpodeltesto"/>
        <w:ind w:left="0"/>
        <w:rPr>
          <w:b/>
          <w:bCs/>
          <w:sz w:val="24"/>
        </w:rPr>
      </w:pPr>
      <w:r w:rsidRPr="00A81980">
        <w:rPr>
          <w:b/>
          <w:bCs/>
          <w:sz w:val="24"/>
        </w:rPr>
        <w:t>Tirocini</w:t>
      </w:r>
      <w:r w:rsidR="005D3DF1" w:rsidRPr="00A81980">
        <w:rPr>
          <w:b/>
          <w:bCs/>
          <w:sz w:val="24"/>
        </w:rPr>
        <w:t>:</w:t>
      </w:r>
    </w:p>
    <w:p w14:paraId="78F75177" w14:textId="12F399E0" w:rsidR="008749CD" w:rsidRPr="00A81980" w:rsidRDefault="00F34397" w:rsidP="008749CD">
      <w:pPr>
        <w:numPr>
          <w:ilvl w:val="0"/>
          <w:numId w:val="8"/>
        </w:numPr>
        <w:jc w:val="both"/>
      </w:pPr>
      <w:r w:rsidRPr="00A81980">
        <w:t xml:space="preserve">Collaborazione scientifica </w:t>
      </w:r>
      <w:r w:rsidR="00A81980">
        <w:t>a</w:t>
      </w:r>
      <w:r w:rsidR="00A81980" w:rsidRPr="00A81980">
        <w:t xml:space="preserve">l database </w:t>
      </w:r>
      <w:r w:rsidR="00A81980" w:rsidRPr="00A81980">
        <w:rPr>
          <w:i/>
        </w:rPr>
        <w:t>The Maltese Nineteenth-Century English Notaries</w:t>
      </w:r>
      <w:r w:rsidR="00A81980" w:rsidRPr="00A81980">
        <w:t xml:space="preserve"> </w:t>
      </w:r>
      <w:r w:rsidRPr="00A81980">
        <w:t xml:space="preserve">presso il </w:t>
      </w:r>
      <w:r w:rsidR="008749CD" w:rsidRPr="00A81980">
        <w:t xml:space="preserve">Notarial Archives </w:t>
      </w:r>
      <w:r w:rsidRPr="00A81980">
        <w:t xml:space="preserve">di </w:t>
      </w:r>
      <w:r w:rsidR="008749CD" w:rsidRPr="00A81980">
        <w:t xml:space="preserve">La Valletta </w:t>
      </w:r>
      <w:r w:rsidRPr="00A81980">
        <w:t xml:space="preserve">finanziata </w:t>
      </w:r>
      <w:r w:rsidR="00E42746">
        <w:t>con</w:t>
      </w:r>
      <w:r w:rsidRPr="00A81980">
        <w:t xml:space="preserve"> progetto “TU.CU.RI.” di Irecoop Toscana </w:t>
      </w:r>
      <w:r w:rsidR="008749CD" w:rsidRPr="00A81980">
        <w:t>(</w:t>
      </w:r>
      <w:r w:rsidR="00A81980" w:rsidRPr="00A81980">
        <w:t>05/11/2014</w:t>
      </w:r>
      <w:r w:rsidR="008749CD" w:rsidRPr="00A81980">
        <w:t>-</w:t>
      </w:r>
      <w:r w:rsidR="00A81980" w:rsidRPr="00A81980">
        <w:t>02/02/</w:t>
      </w:r>
      <w:r w:rsidR="008749CD" w:rsidRPr="00A81980">
        <w:t>2015).</w:t>
      </w:r>
    </w:p>
    <w:p w14:paraId="77F91411" w14:textId="2EFD9F1E" w:rsidR="00555A29" w:rsidRDefault="00A81980" w:rsidP="00611989">
      <w:pPr>
        <w:numPr>
          <w:ilvl w:val="0"/>
          <w:numId w:val="8"/>
        </w:numPr>
        <w:jc w:val="both"/>
        <w:rPr>
          <w:lang w:val="de-DE"/>
        </w:rPr>
      </w:pPr>
      <w:r w:rsidRPr="00A81980">
        <w:t xml:space="preserve">Collaborazione scientifica </w:t>
      </w:r>
      <w:r>
        <w:t>a</w:t>
      </w:r>
      <w:r w:rsidRPr="00A81980">
        <w:t xml:space="preserve">l progetto </w:t>
      </w:r>
      <w:r w:rsidRPr="00A81980">
        <w:rPr>
          <w:i/>
        </w:rPr>
        <w:t xml:space="preserve">Königinnen im späten Mittelalter. </w:t>
      </w:r>
      <w:r w:rsidRPr="00E42746">
        <w:rPr>
          <w:i/>
          <w:lang w:val="de-DE"/>
        </w:rPr>
        <w:t xml:space="preserve">Die Königin im Spannungsfeld der spätmittelalterlichen Verfassungsentwicklung. </w:t>
      </w:r>
      <w:r w:rsidRPr="002A262F">
        <w:rPr>
          <w:i/>
          <w:lang w:val="de-DE"/>
        </w:rPr>
        <w:t>Möglichkeiten und Grenzen weiblicher Herrschaftsräume</w:t>
      </w:r>
      <w:r w:rsidRPr="002A262F">
        <w:rPr>
          <w:lang w:val="de-DE"/>
        </w:rPr>
        <w:t xml:space="preserve"> presso l</w:t>
      </w:r>
      <w:r w:rsidR="00DE7013" w:rsidRPr="002A262F">
        <w:rPr>
          <w:lang w:val="de-DE"/>
        </w:rPr>
        <w:t>’</w:t>
      </w:r>
      <w:r w:rsidRPr="002A262F">
        <w:rPr>
          <w:lang w:val="de-DE"/>
        </w:rPr>
        <w:t xml:space="preserve">Universität Kassel finanziata </w:t>
      </w:r>
      <w:r w:rsidR="00E42746" w:rsidRPr="002A262F">
        <w:rPr>
          <w:lang w:val="de-DE"/>
        </w:rPr>
        <w:t>con</w:t>
      </w:r>
      <w:r w:rsidR="007C2071" w:rsidRPr="002A262F">
        <w:rPr>
          <w:lang w:val="de-DE"/>
        </w:rPr>
        <w:t xml:space="preserve"> “Voucher di mobilità transnazionale a supporto di attività di lavoro all’estero della Regione Toscana” (</w:t>
      </w:r>
      <w:r w:rsidRPr="002A262F">
        <w:rPr>
          <w:lang w:val="de-DE"/>
        </w:rPr>
        <w:t>10/01/2013</w:t>
      </w:r>
      <w:r w:rsidR="007C2071" w:rsidRPr="002A262F">
        <w:rPr>
          <w:lang w:val="de-DE"/>
        </w:rPr>
        <w:t>-</w:t>
      </w:r>
      <w:r w:rsidRPr="002A262F">
        <w:rPr>
          <w:lang w:val="de-DE"/>
        </w:rPr>
        <w:t>10/07/</w:t>
      </w:r>
      <w:r w:rsidR="007C2071" w:rsidRPr="002A262F">
        <w:rPr>
          <w:lang w:val="de-DE"/>
        </w:rPr>
        <w:t>2013).</w:t>
      </w:r>
    </w:p>
    <w:p w14:paraId="52CE0D80" w14:textId="77777777" w:rsidR="00464C9A" w:rsidRDefault="00464C9A" w:rsidP="00464C9A">
      <w:pPr>
        <w:ind w:left="360"/>
        <w:jc w:val="both"/>
        <w:rPr>
          <w:lang w:val="de-DE"/>
        </w:rPr>
      </w:pPr>
    </w:p>
    <w:p w14:paraId="1E4E4974" w14:textId="77777777" w:rsidR="007F5D00" w:rsidRDefault="007F5D00" w:rsidP="00464C9A">
      <w:pPr>
        <w:ind w:left="360"/>
        <w:jc w:val="both"/>
        <w:rPr>
          <w:lang w:val="de-DE"/>
        </w:rPr>
      </w:pPr>
    </w:p>
    <w:p w14:paraId="7F40DAE1" w14:textId="77777777" w:rsidR="007F5D00" w:rsidRPr="00611989" w:rsidRDefault="007F5D00" w:rsidP="00464C9A">
      <w:pPr>
        <w:ind w:left="360"/>
        <w:jc w:val="both"/>
        <w:rPr>
          <w:lang w:val="de-DE"/>
        </w:rPr>
      </w:pPr>
    </w:p>
    <w:p w14:paraId="571E638E" w14:textId="3A471D15" w:rsidR="009E58D5" w:rsidRPr="00ED74C3" w:rsidRDefault="009E58D5" w:rsidP="009E58D5">
      <w:pPr>
        <w:jc w:val="both"/>
        <w:rPr>
          <w:b/>
          <w:bCs/>
        </w:rPr>
      </w:pPr>
      <w:r w:rsidRPr="00ED74C3">
        <w:rPr>
          <w:b/>
          <w:bCs/>
        </w:rPr>
        <w:lastRenderedPageBreak/>
        <w:t>Supervisione di tesi di laurea:</w:t>
      </w:r>
    </w:p>
    <w:p w14:paraId="3A8CBD12" w14:textId="77777777" w:rsidR="009E58D5" w:rsidRPr="00C402B9" w:rsidRDefault="009E58D5" w:rsidP="009E58D5">
      <w:pPr>
        <w:pStyle w:val="Paragrafoelenco"/>
        <w:numPr>
          <w:ilvl w:val="0"/>
          <w:numId w:val="34"/>
        </w:numPr>
        <w:jc w:val="both"/>
      </w:pPr>
      <w:r w:rsidRPr="00B91306">
        <w:t xml:space="preserve">Francesca Cabuderra, </w:t>
      </w:r>
      <w:r w:rsidRPr="00B91306">
        <w:rPr>
          <w:i/>
          <w:iCs/>
          <w:color w:val="000000"/>
        </w:rPr>
        <w:t>La Basilica della Santissima Trinità di Saccargia</w:t>
      </w:r>
      <w:r>
        <w:rPr>
          <w:i/>
          <w:iCs/>
          <w:color w:val="000000"/>
        </w:rPr>
        <w:t>. Gli affreschi</w:t>
      </w:r>
      <w:r>
        <w:rPr>
          <w:color w:val="000000"/>
        </w:rPr>
        <w:t>, relatore M. Vagnoni, Tesi di Laurea in Scienze dei Beni Culturali presso l’Università di Sassari (sostenuta 15/07/2022).</w:t>
      </w:r>
    </w:p>
    <w:p w14:paraId="443E3B99" w14:textId="77777777" w:rsidR="009E58D5" w:rsidRPr="00B91306" w:rsidRDefault="009E58D5" w:rsidP="009E58D5">
      <w:pPr>
        <w:pStyle w:val="Paragrafoelenco"/>
        <w:ind w:left="360"/>
        <w:jc w:val="both"/>
        <w:rPr>
          <w:iCs/>
        </w:rPr>
      </w:pPr>
    </w:p>
    <w:p w14:paraId="2281312E" w14:textId="77777777" w:rsidR="009E58D5" w:rsidRPr="002A5279" w:rsidRDefault="009E58D5" w:rsidP="009E58D5">
      <w:pPr>
        <w:jc w:val="both"/>
        <w:rPr>
          <w:b/>
          <w:iCs/>
          <w:lang w:val="en-GB"/>
        </w:rPr>
      </w:pPr>
      <w:r w:rsidRPr="002A5279">
        <w:rPr>
          <w:b/>
          <w:iCs/>
          <w:lang w:val="en-GB"/>
        </w:rPr>
        <w:t>Esperienze didattiche:</w:t>
      </w:r>
    </w:p>
    <w:p w14:paraId="10C25E6C" w14:textId="3C4B758E" w:rsidR="00B157FE" w:rsidRPr="008F2379" w:rsidRDefault="00844260" w:rsidP="009E58D5">
      <w:pPr>
        <w:pStyle w:val="Paragrafoelenco"/>
        <w:numPr>
          <w:ilvl w:val="0"/>
          <w:numId w:val="29"/>
        </w:numPr>
        <w:jc w:val="both"/>
        <w:rPr>
          <w:bCs/>
          <w:i/>
          <w:iCs/>
        </w:rPr>
      </w:pPr>
      <w:r w:rsidRPr="008F2379">
        <w:rPr>
          <w:bCs/>
          <w:i/>
          <w:iCs/>
        </w:rPr>
        <w:t>Byzantine persistence in the arts of Lucania (12</w:t>
      </w:r>
      <w:r w:rsidRPr="008F2379">
        <w:rPr>
          <w:bCs/>
          <w:i/>
          <w:iCs/>
          <w:vertAlign w:val="superscript"/>
        </w:rPr>
        <w:t>th</w:t>
      </w:r>
      <w:r w:rsidRPr="008F2379">
        <w:rPr>
          <w:bCs/>
          <w:i/>
          <w:iCs/>
        </w:rPr>
        <w:t>-14</w:t>
      </w:r>
      <w:r w:rsidRPr="008F2379">
        <w:rPr>
          <w:bCs/>
          <w:i/>
          <w:iCs/>
          <w:vertAlign w:val="superscript"/>
        </w:rPr>
        <w:t>th</w:t>
      </w:r>
      <w:r w:rsidRPr="008F2379">
        <w:rPr>
          <w:bCs/>
          <w:i/>
          <w:iCs/>
        </w:rPr>
        <w:t xml:space="preserve"> centuries)</w:t>
      </w:r>
      <w:r w:rsidRPr="008F2379">
        <w:rPr>
          <w:bCs/>
        </w:rPr>
        <w:t>,</w:t>
      </w:r>
      <w:r w:rsidR="00545EE5" w:rsidRPr="008F2379">
        <w:rPr>
          <w:bCs/>
        </w:rPr>
        <w:t xml:space="preserve"> lezione t</w:t>
      </w:r>
      <w:r w:rsidR="00D13549">
        <w:rPr>
          <w:bCs/>
        </w:rPr>
        <w:t>e</w:t>
      </w:r>
      <w:r w:rsidR="00545EE5" w:rsidRPr="008F2379">
        <w:rPr>
          <w:bCs/>
        </w:rPr>
        <w:t xml:space="preserve">nuta al </w:t>
      </w:r>
      <w:r w:rsidR="008F2379" w:rsidRPr="008F2379">
        <w:rPr>
          <w:bCs/>
        </w:rPr>
        <w:t>c</w:t>
      </w:r>
      <w:r w:rsidR="00545EE5" w:rsidRPr="008F2379">
        <w:rPr>
          <w:bCs/>
        </w:rPr>
        <w:t xml:space="preserve">orso di </w:t>
      </w:r>
      <w:r w:rsidR="008F2379">
        <w:rPr>
          <w:bCs/>
        </w:rPr>
        <w:t>Storia e Critica d’Arte</w:t>
      </w:r>
      <w:r w:rsidR="00D13549">
        <w:rPr>
          <w:bCs/>
        </w:rPr>
        <w:t xml:space="preserve"> dell’Università di Salerno (Salerno, 21 novembre 2024).</w:t>
      </w:r>
    </w:p>
    <w:p w14:paraId="4757C8D1" w14:textId="268D2B49" w:rsidR="00323B39" w:rsidRPr="00323B39" w:rsidRDefault="00266FFC" w:rsidP="009E58D5">
      <w:pPr>
        <w:pStyle w:val="Paragrafoelenco"/>
        <w:numPr>
          <w:ilvl w:val="0"/>
          <w:numId w:val="29"/>
        </w:numPr>
        <w:jc w:val="both"/>
        <w:rPr>
          <w:bCs/>
          <w:i/>
          <w:iCs/>
        </w:rPr>
      </w:pPr>
      <w:r>
        <w:rPr>
          <w:bCs/>
          <w:i/>
          <w:iCs/>
        </w:rPr>
        <w:t>Ruggero II a Santa Maria dell’Ammiraglio</w:t>
      </w:r>
      <w:r>
        <w:rPr>
          <w:bCs/>
        </w:rPr>
        <w:t xml:space="preserve">, lezione tenuta al corso di Scienze </w:t>
      </w:r>
      <w:r w:rsidR="00EE5999">
        <w:rPr>
          <w:bCs/>
        </w:rPr>
        <w:t>s</w:t>
      </w:r>
      <w:r>
        <w:rPr>
          <w:bCs/>
        </w:rPr>
        <w:t>toriche</w:t>
      </w:r>
      <w:r w:rsidR="00EE5999">
        <w:rPr>
          <w:bCs/>
        </w:rPr>
        <w:t xml:space="preserve"> dell’Università di Firenze (Firenze, 20 ottobre 2024).</w:t>
      </w:r>
    </w:p>
    <w:p w14:paraId="514867F5" w14:textId="2D30E1EB" w:rsidR="009E58D5" w:rsidRPr="00814E75" w:rsidRDefault="009E58D5" w:rsidP="009E58D5">
      <w:pPr>
        <w:pStyle w:val="Paragrafoelenco"/>
        <w:numPr>
          <w:ilvl w:val="0"/>
          <w:numId w:val="29"/>
        </w:numPr>
        <w:jc w:val="both"/>
        <w:rPr>
          <w:bCs/>
          <w:i/>
          <w:iCs/>
        </w:rPr>
      </w:pPr>
      <w:r>
        <w:rPr>
          <w:bCs/>
        </w:rPr>
        <w:t>Insegnamento di Storia dell’Arte medievale (L-ART 01) presso l’Università di Sassari (Anno Accademico 2021/2022, CFU 12, h. 60).</w:t>
      </w:r>
    </w:p>
    <w:p w14:paraId="61C90F53" w14:textId="77777777" w:rsidR="009E58D5" w:rsidRPr="00AC482A" w:rsidRDefault="009E58D5" w:rsidP="009E58D5">
      <w:pPr>
        <w:pStyle w:val="Paragrafoelenco"/>
        <w:numPr>
          <w:ilvl w:val="0"/>
          <w:numId w:val="29"/>
        </w:numPr>
        <w:jc w:val="both"/>
        <w:rPr>
          <w:bCs/>
          <w:i/>
          <w:iCs/>
        </w:rPr>
      </w:pPr>
      <w:r>
        <w:rPr>
          <w:i/>
          <w:iCs/>
          <w:color w:val="000000"/>
          <w:shd w:val="clear" w:color="auto" w:fill="FFFFFF"/>
        </w:rPr>
        <w:t>Federico II di Svevia e le immagini del potere</w:t>
      </w:r>
      <w:r>
        <w:rPr>
          <w:color w:val="000000"/>
          <w:shd w:val="clear" w:color="auto" w:fill="FFFFFF"/>
        </w:rPr>
        <w:t xml:space="preserve">, </w:t>
      </w:r>
      <w:r w:rsidRPr="00C62C98">
        <w:rPr>
          <w:color w:val="000000"/>
          <w:shd w:val="clear" w:color="auto" w:fill="FFFFFF"/>
        </w:rPr>
        <w:t xml:space="preserve">lezione tenuta al corso di Storia </w:t>
      </w:r>
      <w:r>
        <w:rPr>
          <w:color w:val="000000"/>
          <w:shd w:val="clear" w:color="auto" w:fill="FFFFFF"/>
        </w:rPr>
        <w:t>medievale</w:t>
      </w:r>
      <w:r w:rsidRPr="00C62C98">
        <w:rPr>
          <w:color w:val="000000"/>
          <w:shd w:val="clear" w:color="auto" w:fill="FFFFFF"/>
        </w:rPr>
        <w:t xml:space="preserve"> dell’Università di </w:t>
      </w:r>
      <w:r>
        <w:rPr>
          <w:color w:val="000000"/>
          <w:shd w:val="clear" w:color="auto" w:fill="FFFFFF"/>
        </w:rPr>
        <w:t>Pescara-Chieti</w:t>
      </w:r>
      <w:r w:rsidRPr="00C62C98">
        <w:rPr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Chieti</w:t>
      </w:r>
      <w:r w:rsidRPr="00C62C98">
        <w:rPr>
          <w:color w:val="000000"/>
          <w:shd w:val="clear" w:color="auto" w:fill="FFFFFF"/>
        </w:rPr>
        <w:t>, 1</w:t>
      </w:r>
      <w:r>
        <w:rPr>
          <w:color w:val="000000"/>
          <w:shd w:val="clear" w:color="auto" w:fill="FFFFFF"/>
        </w:rPr>
        <w:t xml:space="preserve">5 novembre </w:t>
      </w:r>
      <w:r w:rsidRPr="00C62C98">
        <w:rPr>
          <w:color w:val="000000"/>
          <w:shd w:val="clear" w:color="auto" w:fill="FFFFFF"/>
        </w:rPr>
        <w:t>20</w:t>
      </w:r>
      <w:r>
        <w:rPr>
          <w:color w:val="000000"/>
          <w:shd w:val="clear" w:color="auto" w:fill="FFFFFF"/>
        </w:rPr>
        <w:t>21</w:t>
      </w:r>
      <w:r w:rsidRPr="00C62C98">
        <w:rPr>
          <w:color w:val="000000"/>
          <w:shd w:val="clear" w:color="auto" w:fill="FFFFFF"/>
        </w:rPr>
        <w:t>).</w:t>
      </w:r>
    </w:p>
    <w:p w14:paraId="795DBD83" w14:textId="77777777" w:rsidR="009E58D5" w:rsidRPr="002A5279" w:rsidRDefault="009E58D5" w:rsidP="009E58D5">
      <w:pPr>
        <w:pStyle w:val="Paragrafoelenco"/>
        <w:numPr>
          <w:ilvl w:val="0"/>
          <w:numId w:val="29"/>
        </w:numPr>
        <w:jc w:val="both"/>
        <w:rPr>
          <w:bCs/>
          <w:i/>
          <w:iCs/>
          <w:lang w:val="en-GB"/>
        </w:rPr>
      </w:pPr>
      <w:r w:rsidRPr="002A5279">
        <w:rPr>
          <w:i/>
          <w:iCs/>
          <w:lang w:val="en-GB"/>
        </w:rPr>
        <w:t>Royal images as markers of authority in the Kingdom of Sicily (12</w:t>
      </w:r>
      <w:r w:rsidRPr="002A5279">
        <w:rPr>
          <w:i/>
          <w:iCs/>
          <w:vertAlign w:val="superscript"/>
          <w:lang w:val="en-GB"/>
        </w:rPr>
        <w:t>th</w:t>
      </w:r>
      <w:r w:rsidRPr="002A5279">
        <w:rPr>
          <w:i/>
          <w:iCs/>
          <w:lang w:val="en-GB"/>
        </w:rPr>
        <w:t>-14</w:t>
      </w:r>
      <w:r w:rsidRPr="002A5279">
        <w:rPr>
          <w:i/>
          <w:iCs/>
          <w:vertAlign w:val="superscript"/>
          <w:lang w:val="en-GB"/>
        </w:rPr>
        <w:t>th</w:t>
      </w:r>
      <w:r w:rsidRPr="002A5279">
        <w:rPr>
          <w:i/>
          <w:iCs/>
          <w:lang w:val="en-GB"/>
        </w:rPr>
        <w:t xml:space="preserve"> Centuries)</w:t>
      </w:r>
      <w:r>
        <w:rPr>
          <w:lang w:val="en-GB"/>
        </w:rPr>
        <w:t xml:space="preserve">, lezione tenuta al corso </w:t>
      </w:r>
      <w:r w:rsidRPr="002A5279">
        <w:rPr>
          <w:bCs/>
          <w:i/>
          <w:iCs/>
          <w:lang w:val="en-GB"/>
        </w:rPr>
        <w:t xml:space="preserve">Reading Texts, Reading Objects: Identity/Authority. </w:t>
      </w:r>
      <w:r w:rsidRPr="002A5279">
        <w:rPr>
          <w:rStyle w:val="jlqj4b"/>
          <w:bCs/>
          <w:i/>
          <w:iCs/>
          <w:lang w:val="en"/>
        </w:rPr>
        <w:t>Studying Intercultural Contacts through Primary Sources</w:t>
      </w:r>
      <w:r>
        <w:rPr>
          <w:rStyle w:val="jlqj4b"/>
          <w:bCs/>
          <w:lang w:val="en"/>
        </w:rPr>
        <w:t xml:space="preserve"> del </w:t>
      </w:r>
      <w:r w:rsidRPr="002A5279">
        <w:rPr>
          <w:lang w:val="en-GB"/>
        </w:rPr>
        <w:t>Consejo Superior de Investigaciones Científicas</w:t>
      </w:r>
      <w:r>
        <w:rPr>
          <w:rStyle w:val="jlqj4b"/>
          <w:bCs/>
          <w:lang w:val="en"/>
        </w:rPr>
        <w:t xml:space="preserve"> (Madrid, 11 novembre 2021).</w:t>
      </w:r>
    </w:p>
    <w:p w14:paraId="1C3C4D0B" w14:textId="77777777" w:rsidR="009E58D5" w:rsidRPr="00200033" w:rsidRDefault="009E58D5" w:rsidP="009E58D5">
      <w:pPr>
        <w:pStyle w:val="Paragrafoelenco"/>
        <w:numPr>
          <w:ilvl w:val="0"/>
          <w:numId w:val="29"/>
        </w:numPr>
        <w:jc w:val="both"/>
        <w:rPr>
          <w:bCs/>
          <w:i/>
          <w:iCs/>
        </w:rPr>
      </w:pPr>
      <w:r>
        <w:rPr>
          <w:bCs/>
          <w:i/>
          <w:iCs/>
        </w:rPr>
        <w:t>Pregare per il re: i monaci di Monreale e i mosaici di Guglielmo II</w:t>
      </w:r>
      <w:r>
        <w:rPr>
          <w:bCs/>
        </w:rPr>
        <w:t>, lezione al corso di Storia medievale dell’Università di Salerno (Salerno, 04 novembre 2021).</w:t>
      </w:r>
    </w:p>
    <w:p w14:paraId="50645B9D" w14:textId="77777777" w:rsidR="009E58D5" w:rsidRPr="002A262F" w:rsidRDefault="009E58D5" w:rsidP="009E58D5">
      <w:pPr>
        <w:numPr>
          <w:ilvl w:val="0"/>
          <w:numId w:val="29"/>
        </w:numPr>
        <w:jc w:val="both"/>
        <w:rPr>
          <w:i/>
          <w:iCs/>
        </w:rPr>
      </w:pPr>
      <w:r w:rsidRPr="002A262F">
        <w:rPr>
          <w:i/>
          <w:iCs/>
        </w:rPr>
        <w:t>Raffigurazioni regie nel regno di Sicilia. Tra intenti politici e sentimenti religiosi</w:t>
      </w:r>
      <w:r w:rsidRPr="002A262F">
        <w:rPr>
          <w:iCs/>
        </w:rPr>
        <w:t>,</w:t>
      </w:r>
      <w:r w:rsidRPr="002A262F">
        <w:t xml:space="preserve"> a </w:t>
      </w:r>
      <w:r w:rsidRPr="002A262F">
        <w:rPr>
          <w:i/>
          <w:iCs/>
        </w:rPr>
        <w:t xml:space="preserve">Mondi mediterranei e Italia meridionale nel Medioevo. </w:t>
      </w:r>
      <w:r w:rsidRPr="002A262F">
        <w:rPr>
          <w:i/>
        </w:rPr>
        <w:t xml:space="preserve">Teorie e pratiche della </w:t>
      </w:r>
      <w:r w:rsidRPr="002A262F">
        <w:rPr>
          <w:i/>
          <w:iCs/>
        </w:rPr>
        <w:t>sovranità: forme e fonti del potere</w:t>
      </w:r>
      <w:r w:rsidRPr="002A262F">
        <w:t xml:space="preserve">, </w:t>
      </w:r>
      <w:r>
        <w:t>lezione tenuta all’</w:t>
      </w:r>
      <w:r w:rsidRPr="002A262F">
        <w:t xml:space="preserve">VIII </w:t>
      </w:r>
      <w:r>
        <w:t>Seminario di studi dottorali e corso di</w:t>
      </w:r>
      <w:r w:rsidRPr="002A262F">
        <w:t xml:space="preserve"> </w:t>
      </w:r>
      <w:r>
        <w:t>a</w:t>
      </w:r>
      <w:r w:rsidRPr="002A262F">
        <w:t xml:space="preserve">lta </w:t>
      </w:r>
      <w:r>
        <w:t>f</w:t>
      </w:r>
      <w:r w:rsidRPr="002A262F">
        <w:t xml:space="preserve">ormazione </w:t>
      </w:r>
      <w:r>
        <w:t>dell’</w:t>
      </w:r>
      <w:r w:rsidRPr="002A262F">
        <w:t>Università di Salerno, Università della Basilicata, Università di Roma La Sapienza</w:t>
      </w:r>
      <w:r>
        <w:t xml:space="preserve"> e</w:t>
      </w:r>
      <w:r w:rsidRPr="002A262F">
        <w:t xml:space="preserve"> École Française de Rome (Salerno, </w:t>
      </w:r>
      <w:r>
        <w:t>17-21 giugno 2019</w:t>
      </w:r>
      <w:r w:rsidRPr="002A262F">
        <w:t>).</w:t>
      </w:r>
    </w:p>
    <w:p w14:paraId="351B6DDA" w14:textId="77777777" w:rsidR="009E58D5" w:rsidRPr="00C62C98" w:rsidRDefault="009E58D5" w:rsidP="009E58D5">
      <w:pPr>
        <w:numPr>
          <w:ilvl w:val="0"/>
          <w:numId w:val="29"/>
        </w:numPr>
        <w:jc w:val="both"/>
        <w:rPr>
          <w:i/>
        </w:rPr>
      </w:pPr>
      <w:r w:rsidRPr="00C62C98">
        <w:rPr>
          <w:i/>
          <w:color w:val="000000"/>
          <w:shd w:val="clear" w:color="auto" w:fill="FFFFFF"/>
        </w:rPr>
        <w:t>Politiche di ritrattistica regia nel regno di Sicilia (1130-1337)</w:t>
      </w:r>
      <w:r w:rsidRPr="00C62C98">
        <w:rPr>
          <w:color w:val="000000"/>
          <w:shd w:val="clear" w:color="auto" w:fill="FFFFFF"/>
        </w:rPr>
        <w:t>, lezione tenuta al corso di Storia dell’Arte moderna dell’Università di Enna “Kore” (Enna, 17</w:t>
      </w:r>
      <w:r>
        <w:rPr>
          <w:color w:val="000000"/>
          <w:shd w:val="clear" w:color="auto" w:fill="FFFFFF"/>
        </w:rPr>
        <w:t xml:space="preserve"> dicembre </w:t>
      </w:r>
      <w:r w:rsidRPr="00C62C98">
        <w:rPr>
          <w:color w:val="000000"/>
          <w:shd w:val="clear" w:color="auto" w:fill="FFFFFF"/>
        </w:rPr>
        <w:t>2018).</w:t>
      </w:r>
    </w:p>
    <w:p w14:paraId="78521989" w14:textId="77777777" w:rsidR="009E58D5" w:rsidRDefault="009E58D5" w:rsidP="009E58D5">
      <w:pPr>
        <w:numPr>
          <w:ilvl w:val="0"/>
          <w:numId w:val="29"/>
        </w:numPr>
        <w:jc w:val="both"/>
      </w:pPr>
      <w:r w:rsidRPr="00C62C98">
        <w:rPr>
          <w:i/>
        </w:rPr>
        <w:t>La messa in scena della ricchezza regia nella Sicilia normanna</w:t>
      </w:r>
      <w:r w:rsidRPr="00C62C98">
        <w:t>, lezione tenuta al corso di Civiltà medievali dell’Università di Siena (Siena, 07</w:t>
      </w:r>
      <w:r>
        <w:t xml:space="preserve"> dicembre </w:t>
      </w:r>
      <w:r w:rsidRPr="00C62C98">
        <w:t>2018).</w:t>
      </w:r>
    </w:p>
    <w:p w14:paraId="00AA98B5" w14:textId="77777777" w:rsidR="009E58D5" w:rsidRPr="00680FE9" w:rsidRDefault="009E58D5" w:rsidP="009E58D5">
      <w:pPr>
        <w:numPr>
          <w:ilvl w:val="0"/>
          <w:numId w:val="29"/>
        </w:numPr>
        <w:jc w:val="both"/>
        <w:rPr>
          <w:lang w:val="en-GB"/>
        </w:rPr>
      </w:pPr>
      <w:r>
        <w:rPr>
          <w:iCs/>
        </w:rPr>
        <w:t xml:space="preserve">Collaboratore e assistente alla Cattedra di Storia dell’Arte medievale dell’Université de Fribourg per il progetto </w:t>
      </w:r>
      <w:r w:rsidRPr="00CE7978">
        <w:t xml:space="preserve">di ricerca </w:t>
      </w:r>
      <w:r w:rsidRPr="00CE7978">
        <w:rPr>
          <w:i/>
          <w:iCs/>
        </w:rPr>
        <w:t xml:space="preserve">Royal Epiphanies. </w:t>
      </w:r>
      <w:r w:rsidRPr="00666FCF">
        <w:rPr>
          <w:i/>
          <w:iCs/>
          <w:lang w:val="en-GB"/>
        </w:rPr>
        <w:t>The King’s Body as Image and Its Mise-en-scène in the Medieval Mediterranean (12</w:t>
      </w:r>
      <w:r w:rsidRPr="00666FCF">
        <w:rPr>
          <w:i/>
          <w:iCs/>
          <w:vertAlign w:val="superscript"/>
          <w:lang w:val="en-GB"/>
        </w:rPr>
        <w:t>th</w:t>
      </w:r>
      <w:r w:rsidRPr="00666FCF">
        <w:rPr>
          <w:i/>
          <w:iCs/>
          <w:lang w:val="en-GB"/>
        </w:rPr>
        <w:t>-14</w:t>
      </w:r>
      <w:r w:rsidRPr="00666FCF">
        <w:rPr>
          <w:i/>
          <w:iCs/>
          <w:vertAlign w:val="superscript"/>
          <w:lang w:val="en-GB"/>
        </w:rPr>
        <w:t>th</w:t>
      </w:r>
      <w:r w:rsidRPr="00666FCF">
        <w:rPr>
          <w:i/>
          <w:iCs/>
          <w:lang w:val="en-GB"/>
        </w:rPr>
        <w:t xml:space="preserve"> centuries)</w:t>
      </w:r>
      <w:r w:rsidRPr="00666FCF">
        <w:rPr>
          <w:lang w:val="en-GB"/>
        </w:rPr>
        <w:t xml:space="preserve"> (01/06/2017-31/05/2021).</w:t>
      </w:r>
    </w:p>
    <w:p w14:paraId="2BB0F5A7" w14:textId="77777777" w:rsidR="009E58D5" w:rsidRPr="00680FE9" w:rsidRDefault="009E58D5" w:rsidP="009E58D5">
      <w:pPr>
        <w:numPr>
          <w:ilvl w:val="0"/>
          <w:numId w:val="29"/>
        </w:numPr>
        <w:jc w:val="both"/>
        <w:rPr>
          <w:lang w:val="en-GB"/>
        </w:rPr>
      </w:pPr>
      <w:r w:rsidRPr="00680FE9">
        <w:rPr>
          <w:i/>
          <w:lang w:val="en-GB"/>
        </w:rPr>
        <w:t>Pictures from Research Project “The royal Sacredness of Norman Kings of Sicily”</w:t>
      </w:r>
      <w:r w:rsidRPr="00680FE9">
        <w:rPr>
          <w:lang w:val="en-GB"/>
        </w:rPr>
        <w:t>,</w:t>
      </w:r>
      <w:r w:rsidRPr="00680FE9">
        <w:rPr>
          <w:i/>
          <w:lang w:val="en-GB"/>
        </w:rPr>
        <w:t xml:space="preserve"> </w:t>
      </w:r>
      <w:r w:rsidRPr="00680FE9">
        <w:rPr>
          <w:iCs/>
          <w:lang w:val="en-GB"/>
        </w:rPr>
        <w:t xml:space="preserve">lezione tenuta al corso di Storia medievale </w:t>
      </w:r>
      <w:r w:rsidRPr="00680FE9">
        <w:rPr>
          <w:lang w:val="en-GB"/>
        </w:rPr>
        <w:t>dell’Universität München (Monaco di Baviera, 12 maggio 2010).</w:t>
      </w:r>
    </w:p>
    <w:p w14:paraId="3ECCCD5A" w14:textId="77777777" w:rsidR="009E58D5" w:rsidRPr="00C62C98" w:rsidRDefault="009E58D5" w:rsidP="009E58D5">
      <w:pPr>
        <w:numPr>
          <w:ilvl w:val="0"/>
          <w:numId w:val="29"/>
        </w:numPr>
        <w:jc w:val="both"/>
      </w:pPr>
      <w:r w:rsidRPr="00C62C98">
        <w:rPr>
          <w:i/>
        </w:rPr>
        <w:t>La regalità sacra tra XII e XIV secolo. L’esperienza normanna, sveva ed angioina nel regno di Sicilia</w:t>
      </w:r>
      <w:r w:rsidRPr="00C62C98">
        <w:t xml:space="preserve">, </w:t>
      </w:r>
      <w:bookmarkStart w:id="3" w:name="_Hlk72768639"/>
      <w:r w:rsidRPr="00C62C98">
        <w:t xml:space="preserve">lezione tenuta </w:t>
      </w:r>
      <w:r>
        <w:t xml:space="preserve">presso </w:t>
      </w:r>
      <w:r w:rsidRPr="00C62C98">
        <w:t xml:space="preserve">la Scuola di dottorato in Storia ed Archeologia del Medioevo. Istituzioni e Archivi dell’Università di Siena </w:t>
      </w:r>
      <w:bookmarkEnd w:id="3"/>
      <w:r w:rsidRPr="00C62C98">
        <w:t xml:space="preserve">(Siena, </w:t>
      </w:r>
      <w:r>
        <w:t xml:space="preserve">10 marzo </w:t>
      </w:r>
      <w:r w:rsidRPr="00C62C98">
        <w:t>2009).</w:t>
      </w:r>
    </w:p>
    <w:p w14:paraId="51EED830" w14:textId="77777777" w:rsidR="009E58D5" w:rsidRPr="00C62C98" w:rsidRDefault="009E58D5" w:rsidP="009E58D5">
      <w:pPr>
        <w:numPr>
          <w:ilvl w:val="0"/>
          <w:numId w:val="29"/>
        </w:numPr>
        <w:jc w:val="both"/>
      </w:pPr>
      <w:r w:rsidRPr="00C62C98">
        <w:rPr>
          <w:i/>
        </w:rPr>
        <w:t>Essere re nell’Europa medievale</w:t>
      </w:r>
      <w:r w:rsidRPr="00C62C98">
        <w:rPr>
          <w:iCs/>
        </w:rPr>
        <w:t xml:space="preserve">, </w:t>
      </w:r>
      <w:r>
        <w:rPr>
          <w:iCs/>
        </w:rPr>
        <w:t>corso di</w:t>
      </w:r>
      <w:r w:rsidRPr="00C62C98">
        <w:rPr>
          <w:iCs/>
        </w:rPr>
        <w:t xml:space="preserve"> </w:t>
      </w:r>
      <w:r w:rsidRPr="00C62C98">
        <w:t xml:space="preserve">10 </w:t>
      </w:r>
      <w:r>
        <w:t>ore</w:t>
      </w:r>
      <w:r w:rsidRPr="00C62C98">
        <w:t xml:space="preserve"> </w:t>
      </w:r>
      <w:r>
        <w:t>presso l’</w:t>
      </w:r>
      <w:r w:rsidRPr="00C62C98">
        <w:t xml:space="preserve">Università dell’Età Libera della Valdelsa (Colle di Val d’Elsa, </w:t>
      </w:r>
      <w:r>
        <w:t>03 febbraio</w:t>
      </w:r>
      <w:r w:rsidRPr="00C62C98">
        <w:t>-</w:t>
      </w:r>
      <w:r>
        <w:t xml:space="preserve">03 marzo </w:t>
      </w:r>
      <w:r w:rsidRPr="00C62C98">
        <w:t>2009).</w:t>
      </w:r>
    </w:p>
    <w:p w14:paraId="52E88D8A" w14:textId="77777777" w:rsidR="009E58D5" w:rsidRPr="00C62C98" w:rsidRDefault="009E58D5" w:rsidP="009E58D5">
      <w:pPr>
        <w:numPr>
          <w:ilvl w:val="0"/>
          <w:numId w:val="29"/>
        </w:numPr>
        <w:jc w:val="both"/>
      </w:pPr>
      <w:r w:rsidRPr="00C62C98">
        <w:rPr>
          <w:i/>
        </w:rPr>
        <w:t>Iconografia regia</w:t>
      </w:r>
      <w:r w:rsidRPr="00C62C98">
        <w:t xml:space="preserve">, lezione tenuta </w:t>
      </w:r>
      <w:r>
        <w:t xml:space="preserve">presso </w:t>
      </w:r>
      <w:r w:rsidRPr="00C62C98">
        <w:t xml:space="preserve">la Scuola di dottorato in Storia ed Archeologia del Medioevo. Istituzioni e Archivi dell’Università di Siena (Siena, </w:t>
      </w:r>
      <w:r>
        <w:t xml:space="preserve">09 maggio </w:t>
      </w:r>
      <w:r w:rsidRPr="00C62C98">
        <w:t>2008).</w:t>
      </w:r>
    </w:p>
    <w:p w14:paraId="3E8ADABF" w14:textId="77777777" w:rsidR="009E58D5" w:rsidRDefault="009E58D5" w:rsidP="009E58D5">
      <w:pPr>
        <w:jc w:val="both"/>
        <w:rPr>
          <w:lang w:val="fr-FR"/>
        </w:rPr>
      </w:pPr>
    </w:p>
    <w:p w14:paraId="7AE992C0" w14:textId="77777777" w:rsidR="009E58D5" w:rsidRPr="00EF12F2" w:rsidRDefault="009E58D5" w:rsidP="009E58D5">
      <w:pPr>
        <w:jc w:val="both"/>
        <w:rPr>
          <w:b/>
          <w:bCs/>
        </w:rPr>
      </w:pPr>
      <w:r>
        <w:rPr>
          <w:b/>
          <w:bCs/>
        </w:rPr>
        <w:t>Direzione e partecipazione a gruppi di ricerca</w:t>
      </w:r>
      <w:r w:rsidRPr="00EF12F2">
        <w:rPr>
          <w:b/>
          <w:bCs/>
        </w:rPr>
        <w:t>:</w:t>
      </w:r>
    </w:p>
    <w:p w14:paraId="6DAFB79A" w14:textId="47ABBFE7" w:rsidR="009E58D5" w:rsidRPr="008F2A3B" w:rsidRDefault="009E58D5" w:rsidP="009E58D5">
      <w:pPr>
        <w:pStyle w:val="Rientrocorpodeltesto"/>
        <w:numPr>
          <w:ilvl w:val="0"/>
          <w:numId w:val="17"/>
        </w:numPr>
        <w:rPr>
          <w:bCs/>
          <w:sz w:val="24"/>
        </w:rPr>
      </w:pPr>
      <w:r w:rsidRPr="008F2A3B">
        <w:rPr>
          <w:bCs/>
          <w:sz w:val="24"/>
        </w:rPr>
        <w:t xml:space="preserve">Direzione del progetto </w:t>
      </w:r>
      <w:r w:rsidRPr="008F2A3B">
        <w:rPr>
          <w:bCs/>
          <w:i/>
          <w:iCs/>
          <w:sz w:val="24"/>
        </w:rPr>
        <w:t>Encyclopedia of Medieval Royal Iconography</w:t>
      </w:r>
      <w:r w:rsidRPr="008F2A3B">
        <w:rPr>
          <w:bCs/>
          <w:sz w:val="24"/>
        </w:rPr>
        <w:t xml:space="preserve"> del Multidisciplinary Digital Publishing Institute (MDPI) di Basel (2021</w:t>
      </w:r>
      <w:r w:rsidR="00876C2A">
        <w:rPr>
          <w:bCs/>
          <w:sz w:val="24"/>
        </w:rPr>
        <w:t>-2022</w:t>
      </w:r>
      <w:r w:rsidRPr="008F2A3B">
        <w:rPr>
          <w:bCs/>
          <w:sz w:val="24"/>
        </w:rPr>
        <w:t>).</w:t>
      </w:r>
    </w:p>
    <w:p w14:paraId="0923766D" w14:textId="77777777" w:rsidR="009E58D5" w:rsidRPr="008F2A3B" w:rsidRDefault="009E58D5" w:rsidP="009E58D5">
      <w:pPr>
        <w:numPr>
          <w:ilvl w:val="0"/>
          <w:numId w:val="17"/>
        </w:numPr>
        <w:jc w:val="both"/>
        <w:rPr>
          <w:i/>
        </w:rPr>
      </w:pPr>
      <w:r w:rsidRPr="008F2A3B">
        <w:t xml:space="preserve">Partecipazione al gruppo di ricerca </w:t>
      </w:r>
      <w:r w:rsidRPr="008F2A3B">
        <w:rPr>
          <w:i/>
          <w:iCs/>
        </w:rPr>
        <w:t>Royal Epiphanies. The King’s Body as Image and Its Mise-en-scène in the Medieval Mediterranean (12</w:t>
      </w:r>
      <w:r w:rsidRPr="008F2A3B">
        <w:rPr>
          <w:i/>
          <w:iCs/>
          <w:vertAlign w:val="superscript"/>
        </w:rPr>
        <w:t>th</w:t>
      </w:r>
      <w:r w:rsidRPr="008F2A3B">
        <w:rPr>
          <w:i/>
          <w:iCs/>
        </w:rPr>
        <w:t>-14</w:t>
      </w:r>
      <w:r w:rsidRPr="008F2A3B">
        <w:rPr>
          <w:i/>
          <w:iCs/>
          <w:vertAlign w:val="superscript"/>
        </w:rPr>
        <w:t>th</w:t>
      </w:r>
      <w:r w:rsidRPr="008F2A3B">
        <w:rPr>
          <w:i/>
          <w:iCs/>
        </w:rPr>
        <w:t xml:space="preserve"> centuries)</w:t>
      </w:r>
      <w:r w:rsidRPr="008F2A3B">
        <w:t xml:space="preserve"> finanziato dal “Fondo nazionale svizzero per la ricerca scientifica” presso la Université de Fribourg (2017-2021).</w:t>
      </w:r>
    </w:p>
    <w:p w14:paraId="3082E13B" w14:textId="77777777" w:rsidR="009E58D5" w:rsidRPr="008F2A3B" w:rsidRDefault="009E58D5" w:rsidP="009E58D5">
      <w:pPr>
        <w:pStyle w:val="Rientrocorpodeltesto"/>
        <w:numPr>
          <w:ilvl w:val="0"/>
          <w:numId w:val="17"/>
        </w:numPr>
        <w:rPr>
          <w:bCs/>
          <w:sz w:val="24"/>
          <w:lang w:val="fr-FR"/>
        </w:rPr>
      </w:pPr>
      <w:r w:rsidRPr="008F2A3B">
        <w:rPr>
          <w:rStyle w:val="normaltextrun"/>
          <w:bCs/>
          <w:iCs/>
          <w:color w:val="212121"/>
          <w:sz w:val="24"/>
          <w:shd w:val="clear" w:color="auto" w:fill="FFFFFF"/>
        </w:rPr>
        <w:t xml:space="preserve">Direzione del progetto </w:t>
      </w:r>
      <w:r w:rsidRPr="008F2A3B">
        <w:rPr>
          <w:bCs/>
          <w:i/>
          <w:iCs/>
          <w:sz w:val="24"/>
        </w:rPr>
        <w:t xml:space="preserve">Staging the leader’s divinity. </w:t>
      </w:r>
      <w:r w:rsidRPr="008F2A3B">
        <w:rPr>
          <w:bCs/>
          <w:i/>
          <w:iCs/>
          <w:sz w:val="24"/>
          <w:lang w:val="fr-FR"/>
        </w:rPr>
        <w:t>Images, texts, rituals</w:t>
      </w:r>
      <w:r w:rsidRPr="008F2A3B">
        <w:rPr>
          <w:bCs/>
          <w:sz w:val="24"/>
          <w:lang w:val="fr-FR"/>
        </w:rPr>
        <w:t>, della Mirabilia. Ars</w:t>
      </w:r>
      <w:r>
        <w:rPr>
          <w:bCs/>
          <w:sz w:val="24"/>
          <w:lang w:val="fr-FR"/>
        </w:rPr>
        <w:t>. Rivista dell’Institut d’Etudis Medievals della Universitat Autonòma de Barcelona</w:t>
      </w:r>
      <w:r w:rsidRPr="008F2A3B">
        <w:rPr>
          <w:sz w:val="24"/>
          <w:lang w:val="fr-FR"/>
        </w:rPr>
        <w:t xml:space="preserve"> (</w:t>
      </w:r>
      <w:r>
        <w:rPr>
          <w:sz w:val="24"/>
          <w:lang w:val="fr-FR"/>
        </w:rPr>
        <w:t>2020-2021</w:t>
      </w:r>
      <w:r w:rsidRPr="008F2A3B">
        <w:rPr>
          <w:sz w:val="24"/>
          <w:lang w:val="fr-FR"/>
        </w:rPr>
        <w:t>)</w:t>
      </w:r>
      <w:r w:rsidRPr="008F2A3B">
        <w:rPr>
          <w:bCs/>
          <w:sz w:val="24"/>
          <w:lang w:val="fr-FR"/>
        </w:rPr>
        <w:t>.</w:t>
      </w:r>
    </w:p>
    <w:p w14:paraId="28075FAA" w14:textId="77777777" w:rsidR="009E58D5" w:rsidRPr="008F2A3B" w:rsidRDefault="009E58D5" w:rsidP="009E58D5">
      <w:pPr>
        <w:numPr>
          <w:ilvl w:val="0"/>
          <w:numId w:val="17"/>
        </w:numPr>
        <w:jc w:val="both"/>
        <w:rPr>
          <w:rStyle w:val="normaltextrun"/>
          <w:i/>
        </w:rPr>
      </w:pPr>
      <w:r w:rsidRPr="008F2A3B">
        <w:rPr>
          <w:rStyle w:val="normaltextrun"/>
          <w:bCs/>
          <w:iCs/>
          <w:color w:val="212121"/>
          <w:shd w:val="clear" w:color="auto" w:fill="FFFFFF"/>
        </w:rPr>
        <w:lastRenderedPageBreak/>
        <w:t xml:space="preserve">Direzione del progetto </w:t>
      </w:r>
      <w:r w:rsidRPr="008F2A3B">
        <w:rPr>
          <w:rStyle w:val="normaltextrun"/>
          <w:bCs/>
          <w:i/>
          <w:color w:val="212121"/>
          <w:shd w:val="clear" w:color="auto" w:fill="FFFFFF"/>
        </w:rPr>
        <w:t>Royal Divine Coronation Iconography in the Medieval Euro-Mediterranean Area</w:t>
      </w:r>
      <w:r w:rsidRPr="008F2A3B">
        <w:rPr>
          <w:rStyle w:val="normaltextrun"/>
          <w:bCs/>
          <w:color w:val="212121"/>
          <w:shd w:val="clear" w:color="auto" w:fill="FFFFFF"/>
        </w:rPr>
        <w:t xml:space="preserve"> </w:t>
      </w:r>
      <w:r w:rsidRPr="008F2A3B">
        <w:rPr>
          <w:bCs/>
        </w:rPr>
        <w:t>del Multidisciplinary Digital Publishing Institute (MDPI) di Basel (2019-2020)</w:t>
      </w:r>
      <w:r w:rsidRPr="008F2A3B">
        <w:t>]</w:t>
      </w:r>
      <w:r w:rsidRPr="008F2A3B">
        <w:rPr>
          <w:rStyle w:val="normaltextrun"/>
          <w:bCs/>
          <w:color w:val="212121"/>
          <w:shd w:val="clear" w:color="auto" w:fill="FFFFFF"/>
        </w:rPr>
        <w:t>.</w:t>
      </w:r>
    </w:p>
    <w:p w14:paraId="3DEDBE52" w14:textId="77777777" w:rsidR="009E58D5" w:rsidRPr="008F2A3B" w:rsidRDefault="009E58D5" w:rsidP="009E58D5">
      <w:pPr>
        <w:numPr>
          <w:ilvl w:val="0"/>
          <w:numId w:val="17"/>
        </w:numPr>
        <w:jc w:val="both"/>
        <w:rPr>
          <w:i/>
        </w:rPr>
      </w:pPr>
      <w:r w:rsidRPr="008F2A3B">
        <w:rPr>
          <w:bCs/>
        </w:rPr>
        <w:t xml:space="preserve">Partecipazione al gruppo di ricerca </w:t>
      </w:r>
      <w:r w:rsidRPr="008F2A3B">
        <w:rPr>
          <w:bCs/>
          <w:i/>
          <w:iCs/>
        </w:rPr>
        <w:t>Colectivo para el Análisis Pluridisciplinar de la Iconografía Religiosa Europea</w:t>
      </w:r>
      <w:r w:rsidRPr="008F2A3B">
        <w:rPr>
          <w:bCs/>
        </w:rPr>
        <w:t xml:space="preserve"> (CAPIRE) dell’</w:t>
      </w:r>
      <w:r w:rsidRPr="008F2A3B">
        <w:t>Universidad Complutense de Madrid (dal 2013).</w:t>
      </w:r>
    </w:p>
    <w:p w14:paraId="64AB2727" w14:textId="77777777" w:rsidR="009E58D5" w:rsidRPr="009E58D5" w:rsidRDefault="009E58D5" w:rsidP="009E58D5">
      <w:pPr>
        <w:jc w:val="both"/>
        <w:rPr>
          <w:bCs/>
        </w:rPr>
      </w:pPr>
    </w:p>
    <w:p w14:paraId="1509FB6E" w14:textId="77777777" w:rsidR="009E58D5" w:rsidRPr="00EF12F2" w:rsidRDefault="009E58D5" w:rsidP="009E58D5">
      <w:pPr>
        <w:jc w:val="both"/>
        <w:rPr>
          <w:b/>
        </w:rPr>
      </w:pPr>
      <w:r w:rsidRPr="00EF12F2">
        <w:rPr>
          <w:b/>
        </w:rPr>
        <w:t>Organizzazione di convegni e mostre:</w:t>
      </w:r>
    </w:p>
    <w:p w14:paraId="3AFF72E5" w14:textId="22EDD464" w:rsidR="009E58D5" w:rsidRPr="00E805EB" w:rsidRDefault="009E58D5" w:rsidP="009E58D5">
      <w:pPr>
        <w:pStyle w:val="Paragrafoelenco"/>
        <w:numPr>
          <w:ilvl w:val="0"/>
          <w:numId w:val="14"/>
        </w:numPr>
        <w:jc w:val="both"/>
        <w:rPr>
          <w:color w:val="000000" w:themeColor="text1"/>
        </w:rPr>
      </w:pPr>
      <w:r w:rsidRPr="00E805EB">
        <w:rPr>
          <w:i/>
          <w:iCs/>
          <w:color w:val="000000" w:themeColor="text1"/>
        </w:rPr>
        <w:t>Epiphanies of Royal Bodies as Image in the Byzantine World (12</w:t>
      </w:r>
      <w:r w:rsidRPr="00E805EB">
        <w:rPr>
          <w:i/>
          <w:iCs/>
          <w:color w:val="000000" w:themeColor="text1"/>
          <w:vertAlign w:val="superscript"/>
        </w:rPr>
        <w:t>th</w:t>
      </w:r>
      <w:r w:rsidRPr="00E805EB">
        <w:rPr>
          <w:i/>
          <w:iCs/>
          <w:color w:val="000000" w:themeColor="text1"/>
        </w:rPr>
        <w:t>-13</w:t>
      </w:r>
      <w:r w:rsidRPr="00E805EB">
        <w:rPr>
          <w:i/>
          <w:iCs/>
          <w:color w:val="000000" w:themeColor="text1"/>
          <w:vertAlign w:val="superscript"/>
        </w:rPr>
        <w:t>th</w:t>
      </w:r>
      <w:r w:rsidRPr="00E805EB">
        <w:rPr>
          <w:i/>
          <w:iCs/>
          <w:color w:val="000000" w:themeColor="text1"/>
        </w:rPr>
        <w:t xml:space="preserve"> Centuries)</w:t>
      </w:r>
      <w:r w:rsidRPr="00E805EB">
        <w:rPr>
          <w:color w:val="000000" w:themeColor="text1"/>
        </w:rPr>
        <w:t>, tavola rotonda presso</w:t>
      </w:r>
      <w:r w:rsidRPr="00E805EB">
        <w:t xml:space="preserve"> </w:t>
      </w:r>
      <w:r w:rsidRPr="00E805EB">
        <w:rPr>
          <w:i/>
          <w:iCs/>
        </w:rPr>
        <w:t>Byzantium – Bridge Between Worlds</w:t>
      </w:r>
      <w:r w:rsidRPr="00E805EB">
        <w:t>,</w:t>
      </w:r>
      <w:r w:rsidRPr="00E805EB">
        <w:rPr>
          <w:color w:val="000000" w:themeColor="text1"/>
        </w:rPr>
        <w:t xml:space="preserve"> XXIV Convegno internazionale di studi bizantini dell’International Association of Byzantine Studies (Istanbul, 23-28 agosto 2021</w:t>
      </w:r>
      <w:r>
        <w:rPr>
          <w:color w:val="000000" w:themeColor="text1"/>
        </w:rPr>
        <w:t>,</w:t>
      </w:r>
      <w:r w:rsidRPr="00E805EB">
        <w:rPr>
          <w:color w:val="000000" w:themeColor="text1"/>
        </w:rPr>
        <w:t xml:space="preserve"> rinviato a Venezia-Padova, 22-27 ag</w:t>
      </w:r>
      <w:r>
        <w:rPr>
          <w:color w:val="000000" w:themeColor="text1"/>
        </w:rPr>
        <w:t xml:space="preserve">osto </w:t>
      </w:r>
      <w:r w:rsidRPr="00E805EB">
        <w:rPr>
          <w:color w:val="000000" w:themeColor="text1"/>
        </w:rPr>
        <w:t>2022).</w:t>
      </w:r>
    </w:p>
    <w:p w14:paraId="74E77D0D" w14:textId="77777777" w:rsidR="009E58D5" w:rsidRPr="00E42746" w:rsidRDefault="009E58D5" w:rsidP="009E58D5">
      <w:pPr>
        <w:pStyle w:val="Paragrafoelenco"/>
        <w:numPr>
          <w:ilvl w:val="0"/>
          <w:numId w:val="14"/>
        </w:numPr>
        <w:jc w:val="both"/>
        <w:rPr>
          <w:color w:val="000000" w:themeColor="text1"/>
        </w:rPr>
      </w:pPr>
      <w:r w:rsidRPr="00E42746">
        <w:rPr>
          <w:i/>
          <w:iCs/>
          <w:color w:val="000000" w:themeColor="text1"/>
        </w:rPr>
        <w:t>Si aprì una porta nel Cielo. La Cattedrale di Monreale</w:t>
      </w:r>
      <w:r w:rsidRPr="00E42746">
        <w:rPr>
          <w:color w:val="000000" w:themeColor="text1"/>
        </w:rPr>
        <w:t xml:space="preserve">, mostra presso </w:t>
      </w:r>
      <w:r w:rsidRPr="00E42746">
        <w:rPr>
          <w:i/>
          <w:iCs/>
          <w:color w:val="000000" w:themeColor="text1"/>
        </w:rPr>
        <w:t>Nacque il tuo nome da ciò che fissavi</w:t>
      </w:r>
      <w:r w:rsidRPr="00E42746">
        <w:rPr>
          <w:color w:val="000000" w:themeColor="text1"/>
        </w:rPr>
        <w:t>, XL Meeting per l’amicizia fra i popoli di Comunione e Liberazione (Rimini, 18-24</w:t>
      </w:r>
      <w:r>
        <w:rPr>
          <w:color w:val="000000" w:themeColor="text1"/>
        </w:rPr>
        <w:t xml:space="preserve"> agosto </w:t>
      </w:r>
      <w:r w:rsidRPr="00E42746">
        <w:rPr>
          <w:color w:val="000000" w:themeColor="text1"/>
        </w:rPr>
        <w:t>2019).</w:t>
      </w:r>
    </w:p>
    <w:p w14:paraId="6FB54EF6" w14:textId="77777777" w:rsidR="009E58D5" w:rsidRPr="00E42746" w:rsidRDefault="009E58D5" w:rsidP="009E58D5">
      <w:pPr>
        <w:numPr>
          <w:ilvl w:val="0"/>
          <w:numId w:val="14"/>
        </w:numPr>
        <w:jc w:val="both"/>
        <w:rPr>
          <w:i/>
          <w:iCs/>
          <w:lang w:val="en-GB"/>
        </w:rPr>
      </w:pPr>
      <w:r w:rsidRPr="00E42746">
        <w:rPr>
          <w:i/>
          <w:iCs/>
          <w:color w:val="000000" w:themeColor="text1"/>
          <w:lang w:val="en-GB"/>
        </w:rPr>
        <w:t>Meanings and functions of the royal portrait in the Mediterranean world (11</w:t>
      </w:r>
      <w:r w:rsidRPr="00E42746">
        <w:rPr>
          <w:i/>
          <w:iCs/>
          <w:color w:val="000000" w:themeColor="text1"/>
          <w:vertAlign w:val="superscript"/>
          <w:lang w:val="en-GB"/>
        </w:rPr>
        <w:t>th</w:t>
      </w:r>
      <w:r w:rsidRPr="00E42746">
        <w:rPr>
          <w:i/>
          <w:iCs/>
          <w:color w:val="000000" w:themeColor="text1"/>
          <w:lang w:val="en-GB"/>
        </w:rPr>
        <w:t>-15</w:t>
      </w:r>
      <w:r w:rsidRPr="00E42746">
        <w:rPr>
          <w:i/>
          <w:iCs/>
          <w:color w:val="000000" w:themeColor="text1"/>
          <w:vertAlign w:val="superscript"/>
          <w:lang w:val="en-GB"/>
        </w:rPr>
        <w:t>th</w:t>
      </w:r>
      <w:r w:rsidRPr="00E42746">
        <w:rPr>
          <w:i/>
          <w:iCs/>
          <w:color w:val="000000" w:themeColor="text1"/>
          <w:lang w:val="en-GB"/>
        </w:rPr>
        <w:t xml:space="preserve"> centuries)</w:t>
      </w:r>
      <w:r w:rsidRPr="00E42746">
        <w:rPr>
          <w:color w:val="000000" w:themeColor="text1"/>
          <w:lang w:val="en-GB"/>
        </w:rPr>
        <w:t>, Convegno internazionale de</w:t>
      </w:r>
      <w:r>
        <w:rPr>
          <w:color w:val="000000" w:themeColor="text1"/>
          <w:lang w:val="en-GB"/>
        </w:rPr>
        <w:t>l</w:t>
      </w:r>
      <w:r w:rsidRPr="00E42746">
        <w:rPr>
          <w:color w:val="000000" w:themeColor="text1"/>
          <w:lang w:val="en-GB"/>
        </w:rPr>
        <w:t>l</w:t>
      </w:r>
      <w:r>
        <w:rPr>
          <w:color w:val="000000" w:themeColor="text1"/>
          <w:lang w:val="en-GB"/>
        </w:rPr>
        <w:t>’</w:t>
      </w:r>
      <w:r w:rsidRPr="00E42746">
        <w:rPr>
          <w:color w:val="000000" w:themeColor="text1"/>
          <w:lang w:val="en-GB"/>
        </w:rPr>
        <w:t>Université de Fribourg (Friburg</w:t>
      </w:r>
      <w:r>
        <w:rPr>
          <w:color w:val="000000" w:themeColor="text1"/>
          <w:lang w:val="en-GB"/>
        </w:rPr>
        <w:t>o</w:t>
      </w:r>
      <w:r w:rsidRPr="00E42746">
        <w:rPr>
          <w:color w:val="000000" w:themeColor="text1"/>
          <w:lang w:val="en-GB"/>
        </w:rPr>
        <w:t>, 12-13</w:t>
      </w:r>
      <w:r>
        <w:rPr>
          <w:color w:val="000000" w:themeColor="text1"/>
          <w:lang w:val="en-GB"/>
        </w:rPr>
        <w:t xml:space="preserve"> marzo </w:t>
      </w:r>
      <w:r w:rsidRPr="00E42746">
        <w:rPr>
          <w:color w:val="000000" w:themeColor="text1"/>
          <w:lang w:val="en-GB"/>
        </w:rPr>
        <w:t>2019).</w:t>
      </w:r>
    </w:p>
    <w:p w14:paraId="19A31B4C" w14:textId="77777777" w:rsidR="009E58D5" w:rsidRPr="00E42746" w:rsidRDefault="009E58D5" w:rsidP="009E58D5">
      <w:pPr>
        <w:pStyle w:val="Paragrafoelenco"/>
        <w:numPr>
          <w:ilvl w:val="0"/>
          <w:numId w:val="14"/>
        </w:numPr>
        <w:jc w:val="both"/>
        <w:rPr>
          <w:i/>
          <w:iCs/>
        </w:rPr>
      </w:pPr>
      <w:r w:rsidRPr="00E42746">
        <w:rPr>
          <w:i/>
          <w:iCs/>
          <w:shd w:val="clear" w:color="auto" w:fill="FFFFFF"/>
        </w:rPr>
        <w:t>Animales Fantásticos y donde encontrarlos en la Edad Media</w:t>
      </w:r>
      <w:r w:rsidRPr="00E42746">
        <w:rPr>
          <w:shd w:val="clear" w:color="auto" w:fill="FFFFFF"/>
        </w:rPr>
        <w:t>, Seminario internazionale del “</w:t>
      </w:r>
      <w:r w:rsidRPr="00E42746">
        <w:t>Colectivo para el Análisis Pluridisciplinar de la Iconografía Religiosa Europea”</w:t>
      </w:r>
      <w:r w:rsidRPr="00E42746">
        <w:rPr>
          <w:shd w:val="clear" w:color="auto" w:fill="FFFFFF"/>
        </w:rPr>
        <w:t xml:space="preserve"> </w:t>
      </w:r>
      <w:r w:rsidRPr="00E42746">
        <w:t>dell</w:t>
      </w:r>
      <w:r>
        <w:t>’</w:t>
      </w:r>
      <w:r w:rsidRPr="00E42746">
        <w:t>Universidad Complutense de Madrid (Madrid, 12</w:t>
      </w:r>
      <w:r>
        <w:t>-</w:t>
      </w:r>
      <w:r w:rsidRPr="00E42746">
        <w:t>13</w:t>
      </w:r>
      <w:r>
        <w:t xml:space="preserve"> e 19-20 novembre </w:t>
      </w:r>
      <w:r w:rsidRPr="00E42746">
        <w:t>2018).</w:t>
      </w:r>
    </w:p>
    <w:p w14:paraId="215AE3B1" w14:textId="77777777" w:rsidR="009E58D5" w:rsidRPr="002A262F" w:rsidRDefault="009E58D5" w:rsidP="009E58D5">
      <w:pPr>
        <w:numPr>
          <w:ilvl w:val="0"/>
          <w:numId w:val="14"/>
        </w:numPr>
        <w:jc w:val="both"/>
        <w:rPr>
          <w:i/>
          <w:iCs/>
          <w:lang w:val="en-GB"/>
        </w:rPr>
      </w:pPr>
      <w:r w:rsidRPr="002A262F">
        <w:rPr>
          <w:i/>
          <w:iCs/>
          <w:lang w:val="en-GB"/>
        </w:rPr>
        <w:t>Medieval Royal Imagery: Politics or Religion?</w:t>
      </w:r>
      <w:r w:rsidRPr="002A262F">
        <w:rPr>
          <w:lang w:val="en-GB"/>
        </w:rPr>
        <w:t>, Seminario-Workshop</w:t>
      </w:r>
      <w:r w:rsidRPr="002A262F">
        <w:rPr>
          <w:color w:val="000000" w:themeColor="text1"/>
          <w:lang w:val="en-GB"/>
        </w:rPr>
        <w:t xml:space="preserve"> dell’Université de Fribourg</w:t>
      </w:r>
      <w:r w:rsidRPr="002A262F">
        <w:rPr>
          <w:lang w:val="en-GB"/>
        </w:rPr>
        <w:t xml:space="preserve"> (Friburgo, 12</w:t>
      </w:r>
      <w:r>
        <w:rPr>
          <w:lang w:val="en-GB"/>
        </w:rPr>
        <w:t xml:space="preserve"> marzo </w:t>
      </w:r>
      <w:r w:rsidRPr="002A262F">
        <w:rPr>
          <w:lang w:val="en-GB"/>
        </w:rPr>
        <w:t>2018).</w:t>
      </w:r>
    </w:p>
    <w:p w14:paraId="36DDAFCE" w14:textId="77777777" w:rsidR="009E58D5" w:rsidRPr="002A262F" w:rsidRDefault="009E58D5" w:rsidP="009E58D5">
      <w:pPr>
        <w:numPr>
          <w:ilvl w:val="0"/>
          <w:numId w:val="14"/>
        </w:numPr>
        <w:jc w:val="both"/>
        <w:rPr>
          <w:i/>
          <w:iCs/>
          <w:lang w:val="en-GB"/>
        </w:rPr>
      </w:pPr>
      <w:r w:rsidRPr="002A262F">
        <w:rPr>
          <w:i/>
          <w:iCs/>
          <w:lang w:val="en-GB"/>
        </w:rPr>
        <w:t>Representations of Power at the Mediterranean Borders of Europe (12</w:t>
      </w:r>
      <w:r w:rsidRPr="002A262F">
        <w:rPr>
          <w:i/>
          <w:iCs/>
          <w:vertAlign w:val="superscript"/>
          <w:lang w:val="en-GB"/>
        </w:rPr>
        <w:t>th</w:t>
      </w:r>
      <w:r w:rsidRPr="002A262F">
        <w:rPr>
          <w:i/>
          <w:iCs/>
          <w:lang w:val="en-GB"/>
        </w:rPr>
        <w:t>-15</w:t>
      </w:r>
      <w:r w:rsidRPr="002A262F">
        <w:rPr>
          <w:i/>
          <w:iCs/>
          <w:vertAlign w:val="superscript"/>
          <w:lang w:val="en-GB"/>
        </w:rPr>
        <w:t>th</w:t>
      </w:r>
      <w:r w:rsidRPr="002A262F">
        <w:rPr>
          <w:i/>
          <w:iCs/>
          <w:lang w:val="en-GB"/>
        </w:rPr>
        <w:t xml:space="preserve"> c.)</w:t>
      </w:r>
      <w:r w:rsidRPr="002A262F">
        <w:rPr>
          <w:lang w:val="en-GB"/>
        </w:rPr>
        <w:t xml:space="preserve">, </w:t>
      </w:r>
      <w:r>
        <w:rPr>
          <w:lang w:val="en-GB"/>
        </w:rPr>
        <w:t xml:space="preserve">Convegno internazionale </w:t>
      </w:r>
      <w:r w:rsidRPr="002A262F">
        <w:rPr>
          <w:lang w:val="en-GB"/>
        </w:rPr>
        <w:t>dell’Universität Kassel e dell’Universidad Complutense de Madrid finanziato dal “Deutscher Akademischer Austausch Dienst” (Kassel, 10-11</w:t>
      </w:r>
      <w:r>
        <w:rPr>
          <w:lang w:val="en-GB"/>
        </w:rPr>
        <w:t xml:space="preserve"> dicembre </w:t>
      </w:r>
      <w:r w:rsidRPr="002A262F">
        <w:rPr>
          <w:lang w:val="en-GB"/>
        </w:rPr>
        <w:t>2013).</w:t>
      </w:r>
    </w:p>
    <w:p w14:paraId="71AE35A5" w14:textId="77777777" w:rsidR="009E58D5" w:rsidRPr="002A262F" w:rsidRDefault="009E58D5" w:rsidP="009E58D5">
      <w:pPr>
        <w:jc w:val="both"/>
        <w:rPr>
          <w:lang w:val="en-GB"/>
        </w:rPr>
      </w:pPr>
    </w:p>
    <w:p w14:paraId="7F1225E7" w14:textId="4AE90918" w:rsidR="00372A1F" w:rsidRPr="00AA6478" w:rsidRDefault="00A81980" w:rsidP="00372A1F">
      <w:pPr>
        <w:pStyle w:val="Rientrocorpodeltesto"/>
        <w:tabs>
          <w:tab w:val="num" w:pos="2136"/>
        </w:tabs>
        <w:ind w:left="0"/>
        <w:rPr>
          <w:b/>
          <w:sz w:val="24"/>
        </w:rPr>
      </w:pPr>
      <w:r w:rsidRPr="00AA6478">
        <w:rPr>
          <w:b/>
          <w:sz w:val="24"/>
        </w:rPr>
        <w:t>Affiliazioni</w:t>
      </w:r>
      <w:r w:rsidR="00372A1F" w:rsidRPr="00AA6478">
        <w:rPr>
          <w:b/>
          <w:sz w:val="24"/>
        </w:rPr>
        <w:t>:</w:t>
      </w:r>
    </w:p>
    <w:p w14:paraId="5A0AB00C" w14:textId="36F457E7" w:rsidR="00B25764" w:rsidRDefault="0038706C" w:rsidP="008749CD">
      <w:pPr>
        <w:pStyle w:val="Paragrafoelenco"/>
        <w:numPr>
          <w:ilvl w:val="0"/>
          <w:numId w:val="10"/>
        </w:numPr>
        <w:jc w:val="both"/>
      </w:pPr>
      <w:r>
        <w:t>Associazione del Centro di Studi Normanno-Svevi (2024).</w:t>
      </w:r>
    </w:p>
    <w:p w14:paraId="22A1917D" w14:textId="5E115585" w:rsidR="007671D0" w:rsidRDefault="007671D0" w:rsidP="008749CD">
      <w:pPr>
        <w:pStyle w:val="Paragrafoelenco"/>
        <w:numPr>
          <w:ilvl w:val="0"/>
          <w:numId w:val="10"/>
        </w:numPr>
        <w:jc w:val="both"/>
      </w:pPr>
      <w:r>
        <w:t>Comitato editoriale della rivista scientifica “Encyclopedia” della MDPI (dal 2022).</w:t>
      </w:r>
    </w:p>
    <w:p w14:paraId="502644F3" w14:textId="64A4D58E" w:rsidR="002A2188" w:rsidRPr="00AA6478" w:rsidRDefault="00AA6478" w:rsidP="008749CD">
      <w:pPr>
        <w:pStyle w:val="Paragrafoelenco"/>
        <w:numPr>
          <w:ilvl w:val="0"/>
          <w:numId w:val="10"/>
        </w:numPr>
        <w:jc w:val="both"/>
      </w:pPr>
      <w:r w:rsidRPr="00AA6478">
        <w:t>Comitato consultivo</w:t>
      </w:r>
      <w:r w:rsidR="002A2188" w:rsidRPr="00AA6478">
        <w:t xml:space="preserve"> </w:t>
      </w:r>
      <w:r w:rsidRPr="00AA6478">
        <w:t>della rivista scientifica</w:t>
      </w:r>
      <w:r w:rsidR="00645F35" w:rsidRPr="00AA6478">
        <w:t xml:space="preserve"> </w:t>
      </w:r>
      <w:r w:rsidR="002A2188" w:rsidRPr="00AA6478">
        <w:t>“</w:t>
      </w:r>
      <w:r w:rsidR="002A2188" w:rsidRPr="00AA6478">
        <w:rPr>
          <w:rStyle w:val="normaltextrun"/>
          <w:bCs/>
          <w:shd w:val="clear" w:color="auto" w:fill="FFFFFF"/>
        </w:rPr>
        <w:t>Arts – Open Access Journal</w:t>
      </w:r>
      <w:r w:rsidR="002A2188" w:rsidRPr="00AA6478">
        <w:t xml:space="preserve">” </w:t>
      </w:r>
      <w:r w:rsidRPr="00AA6478">
        <w:t>della</w:t>
      </w:r>
      <w:r w:rsidR="002A2188" w:rsidRPr="00AA6478">
        <w:t xml:space="preserve"> MDPI</w:t>
      </w:r>
      <w:r w:rsidR="00645F35" w:rsidRPr="00AA6478">
        <w:t xml:space="preserve"> (</w:t>
      </w:r>
      <w:r w:rsidRPr="00AA6478">
        <w:t>dal</w:t>
      </w:r>
      <w:r w:rsidR="00645F35" w:rsidRPr="00AA6478">
        <w:t xml:space="preserve"> 2020)</w:t>
      </w:r>
      <w:r w:rsidR="002A2188" w:rsidRPr="00AA6478">
        <w:t>.</w:t>
      </w:r>
    </w:p>
    <w:p w14:paraId="42935768" w14:textId="25EF732D" w:rsidR="008749CD" w:rsidRPr="00AA6478" w:rsidRDefault="00AA6478" w:rsidP="008749CD">
      <w:pPr>
        <w:pStyle w:val="Paragrafoelenco"/>
        <w:numPr>
          <w:ilvl w:val="0"/>
          <w:numId w:val="10"/>
        </w:numPr>
        <w:jc w:val="both"/>
      </w:pPr>
      <w:r w:rsidRPr="00AA6478">
        <w:t>Comitato editoriale della rivista scientifica</w:t>
      </w:r>
      <w:r w:rsidR="008749CD" w:rsidRPr="00AA6478">
        <w:t xml:space="preserve"> “</w:t>
      </w:r>
      <w:bookmarkStart w:id="4" w:name="_Hlk20940618"/>
      <w:r w:rsidR="008749CD" w:rsidRPr="00AA6478">
        <w:t>Bullettino Senese di Storia Patria”</w:t>
      </w:r>
      <w:r w:rsidRPr="00AA6478">
        <w:t xml:space="preserve"> dell</w:t>
      </w:r>
      <w:r w:rsidR="00DE7013">
        <w:t>’</w:t>
      </w:r>
      <w:r w:rsidR="00072631" w:rsidRPr="00AA6478">
        <w:t>Accademia Senese degli Intronati</w:t>
      </w:r>
      <w:r w:rsidR="00645F35" w:rsidRPr="00AA6478">
        <w:t xml:space="preserve"> (</w:t>
      </w:r>
      <w:r w:rsidRPr="00AA6478">
        <w:t>dal</w:t>
      </w:r>
      <w:r w:rsidR="00645F35" w:rsidRPr="00AA6478">
        <w:t xml:space="preserve"> 2017)</w:t>
      </w:r>
      <w:r w:rsidR="008749CD" w:rsidRPr="00AA6478">
        <w:t>.</w:t>
      </w:r>
    </w:p>
    <w:bookmarkEnd w:id="4"/>
    <w:p w14:paraId="61633720" w14:textId="17537A05" w:rsidR="008749CD" w:rsidRPr="00AA6478" w:rsidRDefault="00A81980" w:rsidP="008749CD">
      <w:pPr>
        <w:pStyle w:val="Paragrafoelenco"/>
        <w:numPr>
          <w:ilvl w:val="0"/>
          <w:numId w:val="10"/>
        </w:numPr>
        <w:jc w:val="both"/>
      </w:pPr>
      <w:r w:rsidRPr="00AA6478">
        <w:t>Comitato editorial</w:t>
      </w:r>
      <w:r w:rsidR="00AA6478" w:rsidRPr="00AA6478">
        <w:t>e</w:t>
      </w:r>
      <w:r w:rsidRPr="00AA6478">
        <w:t xml:space="preserve"> della rivista scientifica </w:t>
      </w:r>
      <w:r w:rsidR="008749CD" w:rsidRPr="00AA6478">
        <w:t>“Mirabilia</w:t>
      </w:r>
      <w:r w:rsidR="00E9078D">
        <w:t>.</w:t>
      </w:r>
      <w:r w:rsidR="008749CD" w:rsidRPr="00AA6478">
        <w:t xml:space="preserve"> Ars” </w:t>
      </w:r>
      <w:r w:rsidRPr="00AA6478">
        <w:t>dell</w:t>
      </w:r>
      <w:r w:rsidR="00DE7013">
        <w:t>’</w:t>
      </w:r>
      <w:r w:rsidR="008749CD" w:rsidRPr="00AA6478">
        <w:t>Universitat Autònoma de Barcelona</w:t>
      </w:r>
      <w:r w:rsidR="00645F35" w:rsidRPr="00AA6478">
        <w:t xml:space="preserve"> (</w:t>
      </w:r>
      <w:r w:rsidRPr="00AA6478">
        <w:t>dal</w:t>
      </w:r>
      <w:r w:rsidR="00645F35" w:rsidRPr="00AA6478">
        <w:t xml:space="preserve"> 2014</w:t>
      </w:r>
      <w:r w:rsidR="009A393B">
        <w:t xml:space="preserve"> al </w:t>
      </w:r>
      <w:r w:rsidR="00B621EB">
        <w:t>2021</w:t>
      </w:r>
      <w:r w:rsidR="00645F35" w:rsidRPr="00AA6478">
        <w:t>)</w:t>
      </w:r>
      <w:r w:rsidR="008749CD" w:rsidRPr="00AA6478">
        <w:t>.</w:t>
      </w:r>
    </w:p>
    <w:p w14:paraId="4617EE42" w14:textId="26148B42" w:rsidR="008749CD" w:rsidRPr="00AA6478" w:rsidRDefault="00A81980" w:rsidP="008749CD">
      <w:pPr>
        <w:pStyle w:val="Paragrafoelenco"/>
        <w:numPr>
          <w:ilvl w:val="0"/>
          <w:numId w:val="10"/>
        </w:numPr>
        <w:jc w:val="both"/>
      </w:pPr>
      <w:r w:rsidRPr="00AA6478">
        <w:t>Comitato consultivo della rivista scientifica</w:t>
      </w:r>
      <w:r w:rsidR="008749CD" w:rsidRPr="00AA6478">
        <w:t xml:space="preserve"> “Eikón/Imago” </w:t>
      </w:r>
      <w:r w:rsidRPr="00AA6478">
        <w:t>dell</w:t>
      </w:r>
      <w:r w:rsidR="00DE7013">
        <w:t>’</w:t>
      </w:r>
      <w:r w:rsidR="008749CD" w:rsidRPr="00AA6478">
        <w:t>Universidad Complutense de Madrid</w:t>
      </w:r>
      <w:r w:rsidR="00645F35" w:rsidRPr="00AA6478">
        <w:t xml:space="preserve"> (</w:t>
      </w:r>
      <w:r w:rsidRPr="00AA6478">
        <w:t>dal</w:t>
      </w:r>
      <w:r w:rsidR="00645F35" w:rsidRPr="00AA6478">
        <w:t xml:space="preserve"> 2013)</w:t>
      </w:r>
      <w:r w:rsidR="008749CD" w:rsidRPr="00AA6478">
        <w:t>.</w:t>
      </w:r>
    </w:p>
    <w:p w14:paraId="5649691C" w14:textId="591DE26A" w:rsidR="008749CD" w:rsidRPr="00AA6478" w:rsidRDefault="00A81980" w:rsidP="008749CD">
      <w:pPr>
        <w:pStyle w:val="Paragrafoelenco"/>
        <w:numPr>
          <w:ilvl w:val="0"/>
          <w:numId w:val="10"/>
        </w:numPr>
        <w:jc w:val="both"/>
      </w:pPr>
      <w:r w:rsidRPr="00AA6478">
        <w:rPr>
          <w:bCs/>
        </w:rPr>
        <w:t xml:space="preserve">Membro del </w:t>
      </w:r>
      <w:r w:rsidR="008749CD" w:rsidRPr="00AA6478">
        <w:rPr>
          <w:bCs/>
        </w:rPr>
        <w:t>“Colectivo para el Análisis Pluridisciplinar de la Iconografía Religiosa Europea” (CAPIRE)</w:t>
      </w:r>
      <w:r w:rsidRPr="00AA6478">
        <w:rPr>
          <w:bCs/>
        </w:rPr>
        <w:t xml:space="preserve"> dell</w:t>
      </w:r>
      <w:r w:rsidR="00DE7013">
        <w:rPr>
          <w:bCs/>
        </w:rPr>
        <w:t>’</w:t>
      </w:r>
      <w:r w:rsidR="008749CD" w:rsidRPr="00AA6478">
        <w:t>Universidad Complutense de Madrid</w:t>
      </w:r>
      <w:r w:rsidR="00645F35" w:rsidRPr="00AA6478">
        <w:t xml:space="preserve"> (</w:t>
      </w:r>
      <w:r w:rsidRPr="00AA6478">
        <w:t>dal</w:t>
      </w:r>
      <w:r w:rsidR="00645F35" w:rsidRPr="00AA6478">
        <w:t xml:space="preserve"> 2013)</w:t>
      </w:r>
      <w:r w:rsidR="008749CD" w:rsidRPr="00AA6478">
        <w:t>.</w:t>
      </w:r>
    </w:p>
    <w:p w14:paraId="25F24471" w14:textId="5E11C5A8" w:rsidR="007C2071" w:rsidRPr="00AA6478" w:rsidRDefault="00A81980" w:rsidP="00137D4B">
      <w:pPr>
        <w:pStyle w:val="Rientrocorpodeltesto"/>
        <w:numPr>
          <w:ilvl w:val="0"/>
          <w:numId w:val="10"/>
        </w:numPr>
        <w:rPr>
          <w:sz w:val="24"/>
        </w:rPr>
      </w:pPr>
      <w:r w:rsidRPr="00AA6478">
        <w:rPr>
          <w:sz w:val="24"/>
        </w:rPr>
        <w:t>Membro onorario della</w:t>
      </w:r>
      <w:r w:rsidR="007C2071" w:rsidRPr="00AA6478">
        <w:rPr>
          <w:sz w:val="24"/>
        </w:rPr>
        <w:t xml:space="preserve"> “</w:t>
      </w:r>
      <w:r w:rsidR="007C2071" w:rsidRPr="00AA6478">
        <w:rPr>
          <w:iCs/>
          <w:sz w:val="24"/>
        </w:rPr>
        <w:t>Fondazione Federico II Hohenstaufen Jesi</w:t>
      </w:r>
      <w:r w:rsidR="007C2071" w:rsidRPr="00AA6478">
        <w:rPr>
          <w:sz w:val="24"/>
        </w:rPr>
        <w:t>”</w:t>
      </w:r>
      <w:r w:rsidR="00645F35" w:rsidRPr="00AA6478">
        <w:rPr>
          <w:sz w:val="24"/>
        </w:rPr>
        <w:t xml:space="preserve"> (</w:t>
      </w:r>
      <w:r w:rsidRPr="00AA6478">
        <w:rPr>
          <w:sz w:val="24"/>
        </w:rPr>
        <w:t>dal</w:t>
      </w:r>
      <w:r w:rsidR="00645F35" w:rsidRPr="00AA6478">
        <w:rPr>
          <w:sz w:val="24"/>
        </w:rPr>
        <w:t xml:space="preserve"> 2005)</w:t>
      </w:r>
      <w:r w:rsidR="007C2071" w:rsidRPr="00AA6478">
        <w:rPr>
          <w:sz w:val="24"/>
        </w:rPr>
        <w:t>.</w:t>
      </w:r>
    </w:p>
    <w:p w14:paraId="43FBD532" w14:textId="15680EE6" w:rsidR="00354575" w:rsidRPr="00E6788F" w:rsidRDefault="00354575" w:rsidP="00DB58EE">
      <w:pPr>
        <w:jc w:val="both"/>
      </w:pPr>
    </w:p>
    <w:p w14:paraId="3D13643F" w14:textId="3B250DAD" w:rsidR="00E6788F" w:rsidRPr="00E6788F" w:rsidRDefault="00E6788F" w:rsidP="00DB58EE">
      <w:pPr>
        <w:jc w:val="both"/>
        <w:rPr>
          <w:b/>
          <w:bCs/>
        </w:rPr>
      </w:pPr>
      <w:r w:rsidRPr="00E6788F">
        <w:rPr>
          <w:b/>
          <w:bCs/>
        </w:rPr>
        <w:t>Terza e quarta missione:</w:t>
      </w:r>
    </w:p>
    <w:p w14:paraId="232E2D07" w14:textId="7D4789AF" w:rsidR="00E6788F" w:rsidRDefault="0042577A" w:rsidP="00F02C8A">
      <w:pPr>
        <w:pStyle w:val="Paragrafoelenco"/>
        <w:numPr>
          <w:ilvl w:val="0"/>
          <w:numId w:val="39"/>
        </w:numPr>
        <w:jc w:val="both"/>
      </w:pPr>
      <w:r>
        <w:t xml:space="preserve">Implementazione </w:t>
      </w:r>
      <w:r w:rsidR="005C2840">
        <w:t xml:space="preserve">sul territorio </w:t>
      </w:r>
      <w:r>
        <w:t xml:space="preserve">di </w:t>
      </w:r>
      <w:r w:rsidR="003A2BA2">
        <w:t xml:space="preserve">sei </w:t>
      </w:r>
      <w:r>
        <w:t>itinerari tematici che valorizzino il patrimonio artistico medievale della Basilicata</w:t>
      </w:r>
      <w:r w:rsidR="00FD393D">
        <w:t xml:space="preserve"> </w:t>
      </w:r>
      <w:r w:rsidR="00B3699F">
        <w:t>per conto delle Diocesi di Matera-Irsina e Melfi-Rapolla-Venosa e</w:t>
      </w:r>
      <w:r w:rsidR="003A2BA2">
        <w:t xml:space="preserve"> collaborazione con</w:t>
      </w:r>
      <w:r w:rsidR="00B3699F">
        <w:t xml:space="preserve"> </w:t>
      </w:r>
      <w:r w:rsidR="00EB14B0">
        <w:t xml:space="preserve">la </w:t>
      </w:r>
      <w:r w:rsidR="00264975">
        <w:t xml:space="preserve">start-up </w:t>
      </w:r>
      <w:r w:rsidR="005A55D5">
        <w:rPr>
          <w:rFonts w:eastAsia="Aptos"/>
        </w:rPr>
        <w:t xml:space="preserve">Unico.Sì </w:t>
      </w:r>
      <w:r w:rsidR="00256FD5">
        <w:rPr>
          <w:rFonts w:eastAsia="Aptos"/>
        </w:rPr>
        <w:t>per</w:t>
      </w:r>
      <w:r w:rsidR="006912BB" w:rsidRPr="006912BB">
        <w:rPr>
          <w:rFonts w:eastAsia="Aptos"/>
        </w:rPr>
        <w:t xml:space="preserve"> </w:t>
      </w:r>
      <w:r w:rsidR="00090B06">
        <w:rPr>
          <w:rFonts w:eastAsia="Aptos"/>
        </w:rPr>
        <w:t xml:space="preserve">sviluppare una ricaduta </w:t>
      </w:r>
      <w:r w:rsidR="006912BB">
        <w:rPr>
          <w:rFonts w:eastAsia="Aptos"/>
        </w:rPr>
        <w:t>economi</w:t>
      </w:r>
      <w:r w:rsidR="00090B06">
        <w:rPr>
          <w:rFonts w:eastAsia="Aptos"/>
        </w:rPr>
        <w:t>c</w:t>
      </w:r>
      <w:r w:rsidR="006912BB">
        <w:rPr>
          <w:rFonts w:eastAsia="Aptos"/>
        </w:rPr>
        <w:t xml:space="preserve">a </w:t>
      </w:r>
      <w:r w:rsidR="00090B06">
        <w:rPr>
          <w:rFonts w:eastAsia="Aptos"/>
        </w:rPr>
        <w:t>n</w:t>
      </w:r>
      <w:r w:rsidR="006912BB">
        <w:rPr>
          <w:rFonts w:eastAsia="Aptos"/>
        </w:rPr>
        <w:t>ell</w:t>
      </w:r>
      <w:r w:rsidR="00256FD5">
        <w:rPr>
          <w:rFonts w:eastAsia="Aptos"/>
        </w:rPr>
        <w:t xml:space="preserve">e </w:t>
      </w:r>
      <w:r w:rsidR="006912BB">
        <w:rPr>
          <w:rFonts w:eastAsia="Aptos"/>
        </w:rPr>
        <w:t>are</w:t>
      </w:r>
      <w:r w:rsidR="00256FD5">
        <w:rPr>
          <w:rFonts w:eastAsia="Aptos"/>
        </w:rPr>
        <w:t>e</w:t>
      </w:r>
      <w:r w:rsidR="006912BB">
        <w:rPr>
          <w:rFonts w:eastAsia="Aptos"/>
        </w:rPr>
        <w:t xml:space="preserve"> interessat</w:t>
      </w:r>
      <w:r w:rsidR="00256FD5">
        <w:rPr>
          <w:rFonts w:eastAsia="Aptos"/>
        </w:rPr>
        <w:t>e</w:t>
      </w:r>
      <w:r w:rsidR="005C2840">
        <w:t>.</w:t>
      </w:r>
    </w:p>
    <w:p w14:paraId="742F657F" w14:textId="77777777" w:rsidR="00E6788F" w:rsidRPr="00E6788F" w:rsidRDefault="00E6788F" w:rsidP="00DB58EE">
      <w:pPr>
        <w:jc w:val="both"/>
      </w:pPr>
    </w:p>
    <w:p w14:paraId="25E13ACF" w14:textId="233E3B22" w:rsidR="00354575" w:rsidRPr="00AA6478" w:rsidRDefault="00AA6478" w:rsidP="00354575">
      <w:pPr>
        <w:pStyle w:val="Rientrocorpodeltesto"/>
        <w:ind w:left="0"/>
        <w:rPr>
          <w:sz w:val="24"/>
        </w:rPr>
      </w:pPr>
      <w:r w:rsidRPr="00E6788F">
        <w:rPr>
          <w:b/>
          <w:bCs/>
          <w:sz w:val="24"/>
        </w:rPr>
        <w:t>Premi</w:t>
      </w:r>
      <w:r w:rsidR="00354575" w:rsidRPr="00E6788F">
        <w:rPr>
          <w:b/>
          <w:bCs/>
          <w:sz w:val="24"/>
        </w:rPr>
        <w:t>:</w:t>
      </w:r>
    </w:p>
    <w:p w14:paraId="4C99EDD1" w14:textId="2F4AD9DD" w:rsidR="00354575" w:rsidRPr="00AA6478" w:rsidRDefault="00AA6478" w:rsidP="00354575">
      <w:pPr>
        <w:pStyle w:val="Rientrocorpodeltesto"/>
        <w:numPr>
          <w:ilvl w:val="0"/>
          <w:numId w:val="9"/>
        </w:numPr>
        <w:tabs>
          <w:tab w:val="num" w:pos="2136"/>
        </w:tabs>
        <w:rPr>
          <w:sz w:val="24"/>
        </w:rPr>
      </w:pPr>
      <w:bookmarkStart w:id="5" w:name="_Hlk52625303"/>
      <w:r w:rsidRPr="00AA6478">
        <w:rPr>
          <w:sz w:val="24"/>
        </w:rPr>
        <w:t>Premio speciale</w:t>
      </w:r>
      <w:r w:rsidR="00354575" w:rsidRPr="00AA6478">
        <w:rPr>
          <w:sz w:val="24"/>
        </w:rPr>
        <w:t xml:space="preserve"> “</w:t>
      </w:r>
      <w:r w:rsidR="00354575" w:rsidRPr="00AA6478">
        <w:rPr>
          <w:iCs/>
          <w:sz w:val="24"/>
        </w:rPr>
        <w:t xml:space="preserve">Federico II 2005” </w:t>
      </w:r>
      <w:r w:rsidRPr="00AA6478">
        <w:rPr>
          <w:sz w:val="24"/>
        </w:rPr>
        <w:t>della</w:t>
      </w:r>
      <w:r w:rsidR="00354575" w:rsidRPr="00AA6478">
        <w:rPr>
          <w:sz w:val="24"/>
        </w:rPr>
        <w:t xml:space="preserve"> </w:t>
      </w:r>
      <w:r w:rsidRPr="00AA6478">
        <w:rPr>
          <w:sz w:val="24"/>
        </w:rPr>
        <w:t>“</w:t>
      </w:r>
      <w:r w:rsidR="00354575" w:rsidRPr="00AA6478">
        <w:rPr>
          <w:iCs/>
          <w:sz w:val="24"/>
        </w:rPr>
        <w:t>Fondazione Federico II Hohenstaufen Jesi</w:t>
      </w:r>
      <w:r w:rsidRPr="00AA6478">
        <w:rPr>
          <w:iCs/>
          <w:sz w:val="24"/>
        </w:rPr>
        <w:t>”</w:t>
      </w:r>
      <w:r w:rsidR="00354575" w:rsidRPr="00AA6478">
        <w:rPr>
          <w:sz w:val="24"/>
        </w:rPr>
        <w:t xml:space="preserve"> </w:t>
      </w:r>
      <w:r w:rsidRPr="00AA6478">
        <w:rPr>
          <w:sz w:val="24"/>
        </w:rPr>
        <w:t>per la migliore tesi su Federico II e il suo tempo sostenuta</w:t>
      </w:r>
      <w:r w:rsidR="00354575" w:rsidRPr="00AA6478">
        <w:rPr>
          <w:sz w:val="24"/>
        </w:rPr>
        <w:t xml:space="preserve"> </w:t>
      </w:r>
      <w:r w:rsidRPr="00AA6478">
        <w:rPr>
          <w:sz w:val="24"/>
        </w:rPr>
        <w:t>tra</w:t>
      </w:r>
      <w:r w:rsidR="00354575" w:rsidRPr="00AA6478">
        <w:rPr>
          <w:sz w:val="24"/>
        </w:rPr>
        <w:t xml:space="preserve"> 2000</w:t>
      </w:r>
      <w:r w:rsidRPr="00AA6478">
        <w:rPr>
          <w:sz w:val="24"/>
        </w:rPr>
        <w:t xml:space="preserve"> e </w:t>
      </w:r>
      <w:r w:rsidR="00354575" w:rsidRPr="00AA6478">
        <w:rPr>
          <w:sz w:val="24"/>
        </w:rPr>
        <w:t>2005</w:t>
      </w:r>
      <w:r w:rsidR="00C1660D">
        <w:rPr>
          <w:sz w:val="24"/>
        </w:rPr>
        <w:t xml:space="preserve"> (5 novembre 2005)</w:t>
      </w:r>
      <w:r w:rsidR="00354575" w:rsidRPr="00AA6478">
        <w:rPr>
          <w:sz w:val="24"/>
        </w:rPr>
        <w:t>.</w:t>
      </w:r>
    </w:p>
    <w:bookmarkEnd w:id="5"/>
    <w:p w14:paraId="484543DE" w14:textId="77777777" w:rsidR="00354575" w:rsidRDefault="00354575" w:rsidP="00354575">
      <w:pPr>
        <w:pStyle w:val="Rientrocorpodeltesto"/>
        <w:tabs>
          <w:tab w:val="num" w:pos="2136"/>
        </w:tabs>
        <w:ind w:left="0"/>
        <w:rPr>
          <w:sz w:val="24"/>
        </w:rPr>
      </w:pPr>
    </w:p>
    <w:p w14:paraId="5B10F5A5" w14:textId="77777777" w:rsidR="007F5D00" w:rsidRPr="00AA6478" w:rsidRDefault="007F5D00" w:rsidP="00354575">
      <w:pPr>
        <w:pStyle w:val="Rientrocorpodeltesto"/>
        <w:tabs>
          <w:tab w:val="num" w:pos="2136"/>
        </w:tabs>
        <w:ind w:left="0"/>
        <w:rPr>
          <w:sz w:val="24"/>
        </w:rPr>
      </w:pPr>
    </w:p>
    <w:p w14:paraId="61C9713F" w14:textId="2221E763" w:rsidR="00A908BC" w:rsidRPr="00AA6478" w:rsidRDefault="00AA6478" w:rsidP="00A908BC">
      <w:pPr>
        <w:pStyle w:val="Rientrocorpodeltesto"/>
        <w:ind w:left="0"/>
        <w:rPr>
          <w:b/>
          <w:sz w:val="24"/>
          <w:shd w:val="clear" w:color="auto" w:fill="FFFFFF"/>
        </w:rPr>
      </w:pPr>
      <w:r w:rsidRPr="00AA6478">
        <w:rPr>
          <w:b/>
          <w:sz w:val="24"/>
          <w:shd w:val="clear" w:color="auto" w:fill="FFFFFF"/>
        </w:rPr>
        <w:lastRenderedPageBreak/>
        <w:t>Interviste rilasciate</w:t>
      </w:r>
      <w:r w:rsidR="00A908BC" w:rsidRPr="00AA6478">
        <w:rPr>
          <w:b/>
          <w:sz w:val="24"/>
          <w:shd w:val="clear" w:color="auto" w:fill="FFFFFF"/>
        </w:rPr>
        <w:t>:</w:t>
      </w:r>
    </w:p>
    <w:p w14:paraId="080A6C43" w14:textId="77777777" w:rsidR="00A908BC" w:rsidRPr="00AA6478" w:rsidRDefault="00A908BC" w:rsidP="00A908BC">
      <w:pPr>
        <w:pStyle w:val="Rientrocorpodeltesto"/>
        <w:numPr>
          <w:ilvl w:val="0"/>
          <w:numId w:val="27"/>
        </w:numPr>
        <w:rPr>
          <w:b/>
          <w:sz w:val="24"/>
        </w:rPr>
      </w:pPr>
      <w:r w:rsidRPr="00AA6478">
        <w:rPr>
          <w:i/>
          <w:sz w:val="24"/>
          <w:shd w:val="clear" w:color="auto" w:fill="FFFFFF"/>
        </w:rPr>
        <w:t>Historia y Memoria: Entrevista al Dr. Mirko Vagnoni por Liliana Bucchieri</w:t>
      </w:r>
      <w:r w:rsidRPr="00AA6478">
        <w:rPr>
          <w:sz w:val="24"/>
          <w:shd w:val="clear" w:color="auto" w:fill="FFFFFF"/>
        </w:rPr>
        <w:t xml:space="preserve">, “Scriptorium”, 8/4 (2018), </w:t>
      </w:r>
      <w:r w:rsidRPr="00AA6478">
        <w:rPr>
          <w:rFonts w:cstheme="minorBidi"/>
          <w:sz w:val="24"/>
        </w:rPr>
        <w:t>http://scriptorium.com.ar/</w:t>
      </w:r>
      <w:r w:rsidRPr="00AA6478">
        <w:rPr>
          <w:rStyle w:val="Collegamentoipertestuale"/>
          <w:rFonts w:cstheme="minorBidi"/>
          <w:color w:val="auto"/>
          <w:sz w:val="24"/>
          <w:u w:val="none"/>
        </w:rPr>
        <w:t>,</w:t>
      </w:r>
      <w:r w:rsidRPr="00AA6478">
        <w:rPr>
          <w:sz w:val="24"/>
        </w:rPr>
        <w:t xml:space="preserve"> </w:t>
      </w:r>
      <w:r w:rsidRPr="00AA6478">
        <w:rPr>
          <w:sz w:val="24"/>
          <w:shd w:val="clear" w:color="auto" w:fill="FFFFFF"/>
        </w:rPr>
        <w:t>pp. 14-17.</w:t>
      </w:r>
    </w:p>
    <w:p w14:paraId="56748E58" w14:textId="77777777" w:rsidR="00553A4E" w:rsidRPr="009E58D5" w:rsidRDefault="00553A4E" w:rsidP="00354575">
      <w:pPr>
        <w:jc w:val="both"/>
      </w:pPr>
    </w:p>
    <w:p w14:paraId="4F471856" w14:textId="1BFB40E1" w:rsidR="00354575" w:rsidRPr="00ED74C3" w:rsidRDefault="00ED74C3" w:rsidP="00354575">
      <w:pPr>
        <w:jc w:val="both"/>
        <w:rPr>
          <w:b/>
          <w:bCs/>
        </w:rPr>
      </w:pPr>
      <w:bookmarkStart w:id="6" w:name="_Hlk52626068"/>
      <w:r w:rsidRPr="00ED74C3">
        <w:rPr>
          <w:b/>
          <w:bCs/>
        </w:rPr>
        <w:t>Borse per partecipare a convegni</w:t>
      </w:r>
      <w:r w:rsidR="00354575" w:rsidRPr="00ED74C3">
        <w:rPr>
          <w:b/>
          <w:bCs/>
        </w:rPr>
        <w:t>:</w:t>
      </w:r>
    </w:p>
    <w:p w14:paraId="0D676C5C" w14:textId="00397439" w:rsidR="008749CD" w:rsidRPr="005943F0" w:rsidRDefault="008749CD" w:rsidP="008749CD">
      <w:pPr>
        <w:numPr>
          <w:ilvl w:val="0"/>
          <w:numId w:val="12"/>
        </w:numPr>
        <w:jc w:val="both"/>
      </w:pPr>
      <w:r w:rsidRPr="005943F0">
        <w:rPr>
          <w:i/>
        </w:rPr>
        <w:t>Il Mezzogiorno d’Italia tra due imperi</w:t>
      </w:r>
      <w:r w:rsidRPr="005943F0">
        <w:t xml:space="preserve">, </w:t>
      </w:r>
      <w:r w:rsidR="00ED74C3">
        <w:t>Convegno internazionale del</w:t>
      </w:r>
      <w:r w:rsidRPr="005943F0">
        <w:t xml:space="preserve"> Centro </w:t>
      </w:r>
      <w:r w:rsidR="00E42746">
        <w:t>e</w:t>
      </w:r>
      <w:r w:rsidRPr="005943F0">
        <w:t xml:space="preserve">uropeo di </w:t>
      </w:r>
      <w:r w:rsidR="00E42746">
        <w:t>s</w:t>
      </w:r>
      <w:r w:rsidRPr="005943F0">
        <w:t xml:space="preserve">tudi </w:t>
      </w:r>
      <w:r w:rsidR="00E42746">
        <w:t>n</w:t>
      </w:r>
      <w:r w:rsidRPr="005943F0">
        <w:t xml:space="preserve">ormanni (Ariano Irpino, </w:t>
      </w:r>
      <w:r w:rsidR="00ED74C3">
        <w:t>04</w:t>
      </w:r>
      <w:r w:rsidR="00AD1155">
        <w:t xml:space="preserve">-06 ottobre </w:t>
      </w:r>
      <w:r w:rsidR="00ED74C3">
        <w:t>2019</w:t>
      </w:r>
      <w:r w:rsidRPr="005943F0">
        <w:t>).</w:t>
      </w:r>
    </w:p>
    <w:p w14:paraId="190F917E" w14:textId="2B61B09B" w:rsidR="008749CD" w:rsidRPr="005943F0" w:rsidRDefault="008749CD" w:rsidP="008749CD">
      <w:pPr>
        <w:numPr>
          <w:ilvl w:val="0"/>
          <w:numId w:val="12"/>
        </w:numPr>
        <w:jc w:val="both"/>
      </w:pPr>
      <w:r w:rsidRPr="005943F0">
        <w:rPr>
          <w:i/>
        </w:rPr>
        <w:t>Spazio e mobilità nella “Societas Christiana” (secoli X-XIII). Spazio, identità, alterità</w:t>
      </w:r>
      <w:r w:rsidRPr="005943F0">
        <w:t xml:space="preserve">, Settimane </w:t>
      </w:r>
      <w:r w:rsidR="00D34681">
        <w:t>i</w:t>
      </w:r>
      <w:r w:rsidRPr="005943F0">
        <w:t xml:space="preserve">nternazionali della Mendola </w:t>
      </w:r>
      <w:r w:rsidR="00ED74C3">
        <w:t>dell’</w:t>
      </w:r>
      <w:r w:rsidRPr="005943F0">
        <w:t xml:space="preserve">Università Cattolica del Sacro Cuore di Milano, </w:t>
      </w:r>
      <w:r w:rsidR="00DE7013">
        <w:t>n</w:t>
      </w:r>
      <w:r w:rsidR="00ED74C3">
        <w:t>uova</w:t>
      </w:r>
      <w:r w:rsidRPr="005943F0">
        <w:t xml:space="preserve"> </w:t>
      </w:r>
      <w:r w:rsidR="00DE7013">
        <w:t>s</w:t>
      </w:r>
      <w:r w:rsidRPr="005943F0">
        <w:t xml:space="preserve">erie 5 (Brescia, </w:t>
      </w:r>
      <w:r w:rsidR="00ED74C3">
        <w:t>17</w:t>
      </w:r>
      <w:r w:rsidR="00AD1155">
        <w:t xml:space="preserve">-19 settembre </w:t>
      </w:r>
      <w:r w:rsidRPr="005943F0">
        <w:t>2015).</w:t>
      </w:r>
    </w:p>
    <w:p w14:paraId="20B1CF6A" w14:textId="2821AE54" w:rsidR="008749CD" w:rsidRPr="005943F0" w:rsidRDefault="008749CD" w:rsidP="008749CD">
      <w:pPr>
        <w:numPr>
          <w:ilvl w:val="0"/>
          <w:numId w:val="12"/>
        </w:numPr>
        <w:jc w:val="both"/>
      </w:pPr>
      <w:r w:rsidRPr="005943F0">
        <w:rPr>
          <w:i/>
          <w:iCs/>
        </w:rPr>
        <w:t>Esegeti ed eruditi in età tardoantica e romanobarbarica</w:t>
      </w:r>
      <w:r w:rsidRPr="005943F0">
        <w:t xml:space="preserve">, XIV Settimana di </w:t>
      </w:r>
      <w:r w:rsidR="00D34681">
        <w:t>s</w:t>
      </w:r>
      <w:r w:rsidRPr="005943F0">
        <w:t xml:space="preserve">tudi tardoantichi e romanobarbarici </w:t>
      </w:r>
      <w:r w:rsidR="00ED74C3">
        <w:t>dell</w:t>
      </w:r>
      <w:r w:rsidR="00DE7013">
        <w:t>’</w:t>
      </w:r>
      <w:r w:rsidRPr="005943F0">
        <w:t xml:space="preserve">Università di Bari (Monte Sant’Angelo, </w:t>
      </w:r>
      <w:r w:rsidR="00ED74C3">
        <w:t>10-</w:t>
      </w:r>
      <w:r w:rsidRPr="005943F0">
        <w:t>14</w:t>
      </w:r>
      <w:r w:rsidR="00AD1155">
        <w:t xml:space="preserve"> ottobre </w:t>
      </w:r>
      <w:r w:rsidRPr="005943F0">
        <w:t>2011).</w:t>
      </w:r>
    </w:p>
    <w:p w14:paraId="2360FC94" w14:textId="0530A186" w:rsidR="008749CD" w:rsidRPr="005943F0" w:rsidRDefault="008749CD" w:rsidP="008749CD">
      <w:pPr>
        <w:numPr>
          <w:ilvl w:val="0"/>
          <w:numId w:val="12"/>
        </w:numPr>
        <w:jc w:val="both"/>
      </w:pPr>
      <w:r w:rsidRPr="005943F0">
        <w:rPr>
          <w:i/>
          <w:iCs/>
        </w:rPr>
        <w:t>Alle origini del dualismo italiano. Regno di Sicilia e Italia centro-settentrionale dagli Altavilla agli Angiò (1100-1350)</w:t>
      </w:r>
      <w:r w:rsidRPr="005943F0">
        <w:t xml:space="preserve">, </w:t>
      </w:r>
      <w:r w:rsidR="00ED74C3">
        <w:t>Convegno internazionale del</w:t>
      </w:r>
      <w:r w:rsidRPr="005943F0">
        <w:t xml:space="preserve"> Centro </w:t>
      </w:r>
      <w:r w:rsidR="00E42746">
        <w:t>e</w:t>
      </w:r>
      <w:r w:rsidRPr="005943F0">
        <w:t xml:space="preserve">uropeo di </w:t>
      </w:r>
      <w:r w:rsidR="00E42746">
        <w:t>s</w:t>
      </w:r>
      <w:r w:rsidRPr="005943F0">
        <w:t xml:space="preserve">tudi </w:t>
      </w:r>
      <w:r w:rsidR="00E42746">
        <w:t>n</w:t>
      </w:r>
      <w:r w:rsidRPr="005943F0">
        <w:t xml:space="preserve">ormanni (Ariano Irpino, </w:t>
      </w:r>
      <w:r w:rsidR="00ED74C3">
        <w:t>12-14</w:t>
      </w:r>
      <w:r w:rsidR="00AD1155">
        <w:t xml:space="preserve"> settembre </w:t>
      </w:r>
      <w:r w:rsidR="00ED74C3">
        <w:t>2011</w:t>
      </w:r>
      <w:r w:rsidRPr="005943F0">
        <w:t>).</w:t>
      </w:r>
    </w:p>
    <w:p w14:paraId="202E9552" w14:textId="631422DB" w:rsidR="008749CD" w:rsidRPr="005943F0" w:rsidRDefault="008749CD" w:rsidP="008749CD">
      <w:pPr>
        <w:numPr>
          <w:ilvl w:val="0"/>
          <w:numId w:val="12"/>
        </w:numPr>
        <w:jc w:val="both"/>
      </w:pPr>
      <w:r w:rsidRPr="005943F0">
        <w:t xml:space="preserve">III Settimana di </w:t>
      </w:r>
      <w:r w:rsidR="00D34681">
        <w:t>s</w:t>
      </w:r>
      <w:r w:rsidRPr="005943F0">
        <w:t xml:space="preserve">tudi </w:t>
      </w:r>
      <w:r w:rsidR="00D34681">
        <w:t>a</w:t>
      </w:r>
      <w:r w:rsidRPr="005943F0">
        <w:t xml:space="preserve">giografici </w:t>
      </w:r>
      <w:r w:rsidR="00ED74C3">
        <w:t>del</w:t>
      </w:r>
      <w:r w:rsidRPr="005943F0">
        <w:t xml:space="preserve"> Centro </w:t>
      </w:r>
      <w:r w:rsidR="00E42746">
        <w:t>e</w:t>
      </w:r>
      <w:r w:rsidRPr="005943F0">
        <w:t xml:space="preserve">uropeo di </w:t>
      </w:r>
      <w:r w:rsidR="00E42746">
        <w:t>s</w:t>
      </w:r>
      <w:r w:rsidRPr="005943F0">
        <w:t xml:space="preserve">tudi </w:t>
      </w:r>
      <w:r w:rsidR="00E42746">
        <w:t>a</w:t>
      </w:r>
      <w:r w:rsidRPr="005943F0">
        <w:t xml:space="preserve">giografici (Rieti, </w:t>
      </w:r>
      <w:r w:rsidR="00ED74C3">
        <w:t>06-11</w:t>
      </w:r>
      <w:r w:rsidR="00AD1155">
        <w:t xml:space="preserve"> giugno </w:t>
      </w:r>
      <w:r w:rsidR="00ED74C3">
        <w:t>2</w:t>
      </w:r>
      <w:r w:rsidRPr="005943F0">
        <w:t>011).</w:t>
      </w:r>
    </w:p>
    <w:p w14:paraId="2938CDAF" w14:textId="110F5232" w:rsidR="008749CD" w:rsidRPr="005943F0" w:rsidRDefault="008749CD" w:rsidP="008749CD">
      <w:pPr>
        <w:numPr>
          <w:ilvl w:val="0"/>
          <w:numId w:val="12"/>
        </w:numPr>
        <w:jc w:val="both"/>
      </w:pPr>
      <w:r w:rsidRPr="005943F0">
        <w:rPr>
          <w:i/>
          <w:iCs/>
        </w:rPr>
        <w:t>Eclisse di un regno. L’ultima età sveva (1251-1268)</w:t>
      </w:r>
      <w:r w:rsidRPr="005943F0">
        <w:t xml:space="preserve">, XIX Giornate normanno-sveve </w:t>
      </w:r>
      <w:r w:rsidR="00ED74C3">
        <w:t>del</w:t>
      </w:r>
      <w:r w:rsidRPr="005943F0">
        <w:t xml:space="preserve"> Centro di </w:t>
      </w:r>
      <w:r w:rsidR="00D34681">
        <w:t>s</w:t>
      </w:r>
      <w:r w:rsidRPr="005943F0">
        <w:t xml:space="preserve">tudi </w:t>
      </w:r>
      <w:r w:rsidR="00D34681">
        <w:t>n</w:t>
      </w:r>
      <w:r w:rsidRPr="005943F0">
        <w:t>ormanno-</w:t>
      </w:r>
      <w:r w:rsidR="00D34681">
        <w:t>s</w:t>
      </w:r>
      <w:r w:rsidRPr="005943F0">
        <w:t xml:space="preserve">vevi </w:t>
      </w:r>
      <w:r w:rsidR="00ED74C3">
        <w:t>dell</w:t>
      </w:r>
      <w:r w:rsidR="00DE7013">
        <w:t>’</w:t>
      </w:r>
      <w:r w:rsidRPr="005943F0">
        <w:t xml:space="preserve">Università di Bari (Bari, </w:t>
      </w:r>
      <w:r w:rsidR="00ED74C3">
        <w:t>12-15</w:t>
      </w:r>
      <w:r w:rsidR="00AD1155">
        <w:t xml:space="preserve"> ottobre </w:t>
      </w:r>
      <w:r w:rsidRPr="005943F0">
        <w:t>2010).</w:t>
      </w:r>
    </w:p>
    <w:p w14:paraId="3EF2F126" w14:textId="38E51B37" w:rsidR="008749CD" w:rsidRPr="005943F0" w:rsidRDefault="008749CD" w:rsidP="008749CD">
      <w:pPr>
        <w:numPr>
          <w:ilvl w:val="0"/>
          <w:numId w:val="12"/>
        </w:numPr>
        <w:jc w:val="both"/>
      </w:pPr>
      <w:r w:rsidRPr="005943F0">
        <w:rPr>
          <w:i/>
          <w:iCs/>
        </w:rPr>
        <w:t>Dalla storiografia cristiana alla nascita delle storie nazionali</w:t>
      </w:r>
      <w:r w:rsidRPr="005943F0">
        <w:t xml:space="preserve">, XIII Settimana di Studi tardoantichi e romanobarbarici </w:t>
      </w:r>
      <w:r w:rsidR="00ED74C3">
        <w:t>dell</w:t>
      </w:r>
      <w:r w:rsidR="00DE7013">
        <w:t>’</w:t>
      </w:r>
      <w:r w:rsidRPr="005943F0">
        <w:t xml:space="preserve">Università di Bari (Monte Sant’Angelo, </w:t>
      </w:r>
      <w:r w:rsidR="00ED74C3">
        <w:t>18</w:t>
      </w:r>
      <w:r w:rsidR="00280510">
        <w:t>-22</w:t>
      </w:r>
      <w:r w:rsidR="00AD1155">
        <w:t xml:space="preserve"> ottobre </w:t>
      </w:r>
      <w:r w:rsidRPr="005943F0">
        <w:t>2010).</w:t>
      </w:r>
    </w:p>
    <w:p w14:paraId="0B7CD903" w14:textId="527F1C41" w:rsidR="008749CD" w:rsidRPr="005943F0" w:rsidRDefault="008749CD" w:rsidP="008749CD">
      <w:pPr>
        <w:numPr>
          <w:ilvl w:val="0"/>
          <w:numId w:val="12"/>
        </w:numPr>
        <w:jc w:val="both"/>
      </w:pPr>
      <w:r w:rsidRPr="309B9C43">
        <w:rPr>
          <w:i/>
          <w:iCs/>
        </w:rPr>
        <w:t>Un regno nell’impero. I caratteri originari del regno normanno nell’età sveva: persistenze e differenze (1194-1266)</w:t>
      </w:r>
      <w:r>
        <w:t xml:space="preserve">, XVIII Giornate normanno-sveve </w:t>
      </w:r>
      <w:r w:rsidR="00280510">
        <w:t>del</w:t>
      </w:r>
      <w:r>
        <w:t xml:space="preserve"> Centro di </w:t>
      </w:r>
      <w:r w:rsidR="00E42746">
        <w:t>s</w:t>
      </w:r>
      <w:r>
        <w:t xml:space="preserve">tudi </w:t>
      </w:r>
      <w:r w:rsidR="00E42746">
        <w:t>n</w:t>
      </w:r>
      <w:r>
        <w:t>ormanno-</w:t>
      </w:r>
      <w:r w:rsidR="00E42746">
        <w:t>s</w:t>
      </w:r>
      <w:r>
        <w:t xml:space="preserve">vevi </w:t>
      </w:r>
      <w:r w:rsidR="00280510">
        <w:t>dell</w:t>
      </w:r>
      <w:r w:rsidR="00DE7013">
        <w:t>’</w:t>
      </w:r>
      <w:r>
        <w:t xml:space="preserve">Università di Bari (Bari-Barletta-Dubrovnik, </w:t>
      </w:r>
      <w:r w:rsidR="00280510">
        <w:t>14-17</w:t>
      </w:r>
      <w:r w:rsidR="00AD1155">
        <w:t xml:space="preserve"> ottobre </w:t>
      </w:r>
      <w:r>
        <w:t>2008).</w:t>
      </w:r>
    </w:p>
    <w:p w14:paraId="75547734" w14:textId="1DFDCAD7" w:rsidR="008749CD" w:rsidRPr="005943F0" w:rsidRDefault="008749CD" w:rsidP="008749CD">
      <w:pPr>
        <w:numPr>
          <w:ilvl w:val="0"/>
          <w:numId w:val="12"/>
        </w:numPr>
        <w:jc w:val="both"/>
      </w:pPr>
      <w:r w:rsidRPr="005943F0">
        <w:rPr>
          <w:i/>
        </w:rPr>
        <w:t>Terapie e guarigioni in età normanno-sveva</w:t>
      </w:r>
      <w:r w:rsidRPr="005943F0">
        <w:rPr>
          <w:iCs/>
        </w:rPr>
        <w:t xml:space="preserve">, </w:t>
      </w:r>
      <w:r w:rsidRPr="005943F0">
        <w:t xml:space="preserve">IV Settimana di </w:t>
      </w:r>
      <w:r w:rsidR="00E42746">
        <w:t>s</w:t>
      </w:r>
      <w:r w:rsidRPr="005943F0">
        <w:t xml:space="preserve">tudi </w:t>
      </w:r>
      <w:r w:rsidR="00E42746">
        <w:t>n</w:t>
      </w:r>
      <w:r w:rsidRPr="005943F0">
        <w:t xml:space="preserve">ormannistici </w:t>
      </w:r>
      <w:r w:rsidR="00280510">
        <w:t>del</w:t>
      </w:r>
      <w:r w:rsidRPr="005943F0">
        <w:t xml:space="preserve"> Centro </w:t>
      </w:r>
      <w:r w:rsidR="00E42746">
        <w:t>e</w:t>
      </w:r>
      <w:r w:rsidRPr="005943F0">
        <w:t xml:space="preserve">uropeo di </w:t>
      </w:r>
      <w:r w:rsidR="00E42746">
        <w:t>s</w:t>
      </w:r>
      <w:r w:rsidRPr="005943F0">
        <w:t xml:space="preserve">tudi </w:t>
      </w:r>
      <w:r w:rsidR="00E42746">
        <w:t>n</w:t>
      </w:r>
      <w:r w:rsidRPr="005943F0">
        <w:t xml:space="preserve">ormanni (Ariano Irpino, </w:t>
      </w:r>
      <w:r w:rsidR="00280510">
        <w:t>05</w:t>
      </w:r>
      <w:r w:rsidR="00AD1155">
        <w:t>-</w:t>
      </w:r>
      <w:r w:rsidR="00280510">
        <w:t>07</w:t>
      </w:r>
      <w:r w:rsidR="00AD1155">
        <w:t xml:space="preserve"> ottobre </w:t>
      </w:r>
      <w:r w:rsidRPr="005943F0">
        <w:t>2008).</w:t>
      </w:r>
    </w:p>
    <w:p w14:paraId="29A31CF7" w14:textId="204DDE2A" w:rsidR="004D1679" w:rsidRPr="005943F0" w:rsidRDefault="004D1679" w:rsidP="004D1679">
      <w:pPr>
        <w:numPr>
          <w:ilvl w:val="0"/>
          <w:numId w:val="12"/>
        </w:numPr>
        <w:jc w:val="both"/>
      </w:pPr>
      <w:r w:rsidRPr="005943F0">
        <w:rPr>
          <w:i/>
        </w:rPr>
        <w:t>Nascita di un regno. Poteri signorili, istituzioni feudali e strutture sociali nel Mezzogiorno normanno (1130-1194)</w:t>
      </w:r>
      <w:r w:rsidRPr="005943F0">
        <w:rPr>
          <w:iCs/>
        </w:rPr>
        <w:t xml:space="preserve">, </w:t>
      </w:r>
      <w:r w:rsidRPr="005943F0">
        <w:t xml:space="preserve">XVII Giornate normanno-sveve </w:t>
      </w:r>
      <w:r w:rsidR="00280510">
        <w:t>del</w:t>
      </w:r>
      <w:r w:rsidRPr="005943F0">
        <w:t xml:space="preserve"> Centro di </w:t>
      </w:r>
      <w:r w:rsidR="00E42746">
        <w:t>s</w:t>
      </w:r>
      <w:r w:rsidRPr="005943F0">
        <w:t xml:space="preserve">tudi </w:t>
      </w:r>
      <w:r w:rsidR="00E42746">
        <w:t>n</w:t>
      </w:r>
      <w:r w:rsidRPr="005943F0">
        <w:t>ormanno-</w:t>
      </w:r>
      <w:r w:rsidR="00E42746">
        <w:t>s</w:t>
      </w:r>
      <w:r w:rsidRPr="005943F0">
        <w:t xml:space="preserve">vevi </w:t>
      </w:r>
      <w:r w:rsidR="00280510">
        <w:t>dell</w:t>
      </w:r>
      <w:r w:rsidR="00DE7013">
        <w:t>’</w:t>
      </w:r>
      <w:r w:rsidRPr="005943F0">
        <w:t xml:space="preserve">Università di Bari (Bari, </w:t>
      </w:r>
      <w:r w:rsidR="00280510">
        <w:t>10-13</w:t>
      </w:r>
      <w:r w:rsidR="00AD1155">
        <w:t xml:space="preserve"> ottobre </w:t>
      </w:r>
      <w:r w:rsidRPr="005943F0">
        <w:t>2006).</w:t>
      </w:r>
    </w:p>
    <w:p w14:paraId="11650F66" w14:textId="77777777" w:rsidR="009F22BC" w:rsidRPr="005943F0" w:rsidRDefault="009F22BC" w:rsidP="009F22BC">
      <w:pPr>
        <w:jc w:val="both"/>
      </w:pPr>
    </w:p>
    <w:bookmarkEnd w:id="6"/>
    <w:p w14:paraId="2B5CEAB3" w14:textId="1E393774" w:rsidR="00D647FD" w:rsidRPr="00E42746" w:rsidRDefault="002A262F" w:rsidP="00D647FD">
      <w:pPr>
        <w:pStyle w:val="Rientrocorpodeltesto"/>
        <w:ind w:left="0"/>
        <w:rPr>
          <w:b/>
          <w:sz w:val="24"/>
        </w:rPr>
      </w:pPr>
      <w:r>
        <w:rPr>
          <w:b/>
          <w:sz w:val="24"/>
        </w:rPr>
        <w:t xml:space="preserve">Relazioni </w:t>
      </w:r>
      <w:r w:rsidR="00280510" w:rsidRPr="00E42746">
        <w:rPr>
          <w:b/>
          <w:sz w:val="24"/>
        </w:rPr>
        <w:t>a con</w:t>
      </w:r>
      <w:r w:rsidR="00F80A70" w:rsidRPr="00E42746">
        <w:rPr>
          <w:b/>
          <w:sz w:val="24"/>
        </w:rPr>
        <w:t>vegni</w:t>
      </w:r>
      <w:r w:rsidR="00280510" w:rsidRPr="00E42746">
        <w:rPr>
          <w:b/>
          <w:sz w:val="24"/>
        </w:rPr>
        <w:t xml:space="preserve"> e seminari</w:t>
      </w:r>
      <w:r w:rsidR="00C32FFF" w:rsidRPr="00E42746">
        <w:rPr>
          <w:b/>
          <w:sz w:val="24"/>
        </w:rPr>
        <w:t>:</w:t>
      </w:r>
      <w:bookmarkStart w:id="7" w:name="_Hlk40682825"/>
      <w:bookmarkStart w:id="8" w:name="_Hlk40682846"/>
      <w:bookmarkStart w:id="9" w:name="_Hlk508958648"/>
    </w:p>
    <w:p w14:paraId="608AF4FF" w14:textId="4BA3D781" w:rsidR="009B4CF5" w:rsidRPr="00183807" w:rsidRDefault="008E7549" w:rsidP="00C91B05">
      <w:pPr>
        <w:pStyle w:val="Paragrafoelenco"/>
        <w:numPr>
          <w:ilvl w:val="0"/>
          <w:numId w:val="13"/>
        </w:numPr>
        <w:jc w:val="both"/>
      </w:pPr>
      <w:r w:rsidRPr="00183807">
        <w:rPr>
          <w:i/>
          <w:iCs/>
        </w:rPr>
        <w:t>L’altra faccia della medaglia. Monete e strategie politiche fridericiane in Basilicata</w:t>
      </w:r>
      <w:r>
        <w:t xml:space="preserve">, in </w:t>
      </w:r>
      <w:r w:rsidR="00183807" w:rsidRPr="00183807">
        <w:rPr>
          <w:i/>
          <w:iCs/>
        </w:rPr>
        <w:t>Festival della moneta. II edizione</w:t>
      </w:r>
      <w:r w:rsidR="00183807" w:rsidRPr="00183807">
        <w:t xml:space="preserve">, a cura dell’Università della Basilicata e del Museo Numismatico “Nicola Ielpo” di Rotondella (Rotondella, </w:t>
      </w:r>
      <w:r w:rsidR="00C91B05">
        <w:t>2-4</w:t>
      </w:r>
      <w:r w:rsidR="00183807" w:rsidRPr="00183807">
        <w:t xml:space="preserve"> </w:t>
      </w:r>
      <w:r w:rsidR="00C91B05">
        <w:t>maggio</w:t>
      </w:r>
      <w:r w:rsidR="00183807" w:rsidRPr="00183807">
        <w:t xml:space="preserve"> 202</w:t>
      </w:r>
      <w:r w:rsidR="00C91B05">
        <w:t>5</w:t>
      </w:r>
      <w:r w:rsidR="00183807" w:rsidRPr="00183807">
        <w:t>).</w:t>
      </w:r>
    </w:p>
    <w:p w14:paraId="768AB7A9" w14:textId="0F3ADF08" w:rsidR="00D731F9" w:rsidRDefault="00D731F9" w:rsidP="00DD1281">
      <w:pPr>
        <w:pStyle w:val="Paragrafoelenco"/>
        <w:numPr>
          <w:ilvl w:val="0"/>
          <w:numId w:val="13"/>
        </w:numPr>
        <w:jc w:val="both"/>
        <w:rPr>
          <w:i/>
          <w:iCs/>
        </w:rPr>
      </w:pPr>
      <w:r>
        <w:rPr>
          <w:i/>
          <w:iCs/>
        </w:rPr>
        <w:t>Sei itinerari tematici per fare rete e valorizzare l’identità artistica medievale lucana</w:t>
      </w:r>
      <w:r>
        <w:t xml:space="preserve">, in </w:t>
      </w:r>
      <w:r>
        <w:rPr>
          <w:i/>
          <w:iCs/>
        </w:rPr>
        <w:t>L’Università incontra il territorio. Sinergie per la valorizzazione del patrimonio culturale</w:t>
      </w:r>
      <w:r>
        <w:t>, Giornata di presentazione intermedia del Progetto Tech4You 4.1.2 dell’Università della Basilicata (Matera, 02 aprile 2025).</w:t>
      </w:r>
    </w:p>
    <w:p w14:paraId="37B14BE2" w14:textId="56DCFAB4" w:rsidR="00DD1281" w:rsidRPr="00D14B19" w:rsidRDefault="00DD1281" w:rsidP="00DD1281">
      <w:pPr>
        <w:pStyle w:val="Paragrafoelenco"/>
        <w:numPr>
          <w:ilvl w:val="0"/>
          <w:numId w:val="13"/>
        </w:numPr>
        <w:jc w:val="both"/>
        <w:rPr>
          <w:i/>
          <w:iCs/>
        </w:rPr>
      </w:pPr>
      <w:r>
        <w:rPr>
          <w:i/>
          <w:iCs/>
        </w:rPr>
        <w:t>Chi paga? Figure di committenti nella Basilicata medievale</w:t>
      </w:r>
      <w:r>
        <w:t xml:space="preserve">, in </w:t>
      </w:r>
      <w:r>
        <w:rPr>
          <w:i/>
          <w:iCs/>
        </w:rPr>
        <w:t>Festival della moneta</w:t>
      </w:r>
      <w:r>
        <w:t xml:space="preserve">, </w:t>
      </w:r>
      <w:r w:rsidR="00C43203">
        <w:t>a cura</w:t>
      </w:r>
      <w:r w:rsidR="00F43059">
        <w:t xml:space="preserve"> d</w:t>
      </w:r>
      <w:r w:rsidR="00C43203">
        <w:t>e</w:t>
      </w:r>
      <w:r w:rsidR="00F43059">
        <w:t>ll’Università della Basilicata e d</w:t>
      </w:r>
      <w:r w:rsidR="004046D9">
        <w:t>e</w:t>
      </w:r>
      <w:r w:rsidR="00F43059">
        <w:t xml:space="preserve">l Museo Numismatico “Nicola Ielpo” di Rotondella </w:t>
      </w:r>
      <w:r>
        <w:t>(Rotondella, 16-17 marzo 2024).</w:t>
      </w:r>
    </w:p>
    <w:p w14:paraId="2E6F908D" w14:textId="3A73E080" w:rsidR="00876C2A" w:rsidRPr="00876C2A" w:rsidRDefault="00876C2A" w:rsidP="00D647FD">
      <w:pPr>
        <w:pStyle w:val="Paragrafoelenco"/>
        <w:numPr>
          <w:ilvl w:val="0"/>
          <w:numId w:val="13"/>
        </w:numPr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La rappresentazione del potere attraverso la committenza dei sovrani angioini</w:t>
      </w:r>
      <w:r>
        <w:rPr>
          <w:color w:val="000000" w:themeColor="text1"/>
        </w:rPr>
        <w:t>, in</w:t>
      </w:r>
      <w:r>
        <w:rPr>
          <w:i/>
          <w:iCs/>
          <w:color w:val="000000" w:themeColor="text1"/>
        </w:rPr>
        <w:t xml:space="preserve"> </w:t>
      </w:r>
      <w:r w:rsidRPr="00876C2A">
        <w:rPr>
          <w:i/>
          <w:iCs/>
          <w:color w:val="000000" w:themeColor="text1"/>
        </w:rPr>
        <w:t>Forme e spazi di r</w:t>
      </w:r>
      <w:r>
        <w:rPr>
          <w:i/>
          <w:iCs/>
          <w:color w:val="000000" w:themeColor="text1"/>
        </w:rPr>
        <w:t>appresentazione del potere nel Mezzogiorno medievale (secoli XII-XIV)</w:t>
      </w:r>
      <w:r>
        <w:rPr>
          <w:color w:val="000000" w:themeColor="text1"/>
        </w:rPr>
        <w:t xml:space="preserve">, Convegno internazionale del </w:t>
      </w:r>
      <w:r w:rsidR="00E03029">
        <w:rPr>
          <w:color w:val="000000" w:themeColor="text1"/>
        </w:rPr>
        <w:t>Centro di Cultura e Storia Amalfitana (Amalfi, 26-28 ottobre 2023).</w:t>
      </w:r>
    </w:p>
    <w:p w14:paraId="4FE20D7A" w14:textId="54D9466C" w:rsidR="006A2F38" w:rsidRPr="00DE7013" w:rsidRDefault="006A2F38" w:rsidP="00D647FD">
      <w:pPr>
        <w:pStyle w:val="Paragrafoelenco"/>
        <w:numPr>
          <w:ilvl w:val="0"/>
          <w:numId w:val="13"/>
        </w:numPr>
        <w:jc w:val="both"/>
        <w:rPr>
          <w:color w:val="000000" w:themeColor="text1"/>
          <w:lang w:val="en-GB"/>
        </w:rPr>
      </w:pPr>
      <w:r w:rsidRPr="00DE7013">
        <w:rPr>
          <w:bCs/>
          <w:i/>
          <w:iCs/>
          <w:shd w:val="clear" w:color="auto" w:fill="FFFFFF"/>
          <w:lang w:val="en-GB" w:eastAsia="de-CH"/>
        </w:rPr>
        <w:t>Royal Epiphanies in the Kingdom of Sicily</w:t>
      </w:r>
      <w:r w:rsidRPr="00DE7013">
        <w:rPr>
          <w:bCs/>
          <w:shd w:val="clear" w:color="auto" w:fill="FFFFFF"/>
          <w:lang w:val="en-GB" w:eastAsia="de-CH"/>
        </w:rPr>
        <w:t>, a</w:t>
      </w:r>
      <w:r w:rsidRPr="00DE7013">
        <w:rPr>
          <w:i/>
          <w:iCs/>
          <w:color w:val="000000" w:themeColor="text1"/>
          <w:lang w:val="en-GB"/>
        </w:rPr>
        <w:t xml:space="preserve"> Epiphanies of Royal Bodies as Image in the Byzantine World (12</w:t>
      </w:r>
      <w:r w:rsidRPr="00DE7013">
        <w:rPr>
          <w:i/>
          <w:iCs/>
          <w:color w:val="000000" w:themeColor="text1"/>
          <w:vertAlign w:val="superscript"/>
          <w:lang w:val="en-GB"/>
        </w:rPr>
        <w:t>th</w:t>
      </w:r>
      <w:r w:rsidRPr="00DE7013">
        <w:rPr>
          <w:i/>
          <w:iCs/>
          <w:color w:val="000000" w:themeColor="text1"/>
          <w:lang w:val="en-GB"/>
        </w:rPr>
        <w:t>-13</w:t>
      </w:r>
      <w:r w:rsidRPr="00DE7013">
        <w:rPr>
          <w:i/>
          <w:iCs/>
          <w:color w:val="000000" w:themeColor="text1"/>
          <w:vertAlign w:val="superscript"/>
          <w:lang w:val="en-GB"/>
        </w:rPr>
        <w:t>th</w:t>
      </w:r>
      <w:r w:rsidRPr="00DE7013">
        <w:rPr>
          <w:i/>
          <w:iCs/>
          <w:color w:val="000000" w:themeColor="text1"/>
          <w:lang w:val="en-GB"/>
        </w:rPr>
        <w:t xml:space="preserve"> Centuries)</w:t>
      </w:r>
      <w:r w:rsidRPr="00DE7013">
        <w:rPr>
          <w:color w:val="000000" w:themeColor="text1"/>
          <w:lang w:val="en-GB"/>
        </w:rPr>
        <w:t xml:space="preserve">, </w:t>
      </w:r>
      <w:r w:rsidR="00E42746" w:rsidRPr="00DE7013">
        <w:rPr>
          <w:color w:val="000000" w:themeColor="text1"/>
          <w:lang w:val="en-GB"/>
        </w:rPr>
        <w:t>tavola rotonda presso</w:t>
      </w:r>
      <w:r w:rsidRPr="00DE7013">
        <w:rPr>
          <w:lang w:val="en-GB"/>
        </w:rPr>
        <w:t xml:space="preserve"> </w:t>
      </w:r>
      <w:r w:rsidRPr="00DE7013">
        <w:rPr>
          <w:i/>
          <w:iCs/>
          <w:lang w:val="en-GB"/>
        </w:rPr>
        <w:t>Byzantium – Bridge Between Worlds</w:t>
      </w:r>
      <w:r w:rsidRPr="00DE7013">
        <w:rPr>
          <w:lang w:val="en-GB"/>
        </w:rPr>
        <w:t>,</w:t>
      </w:r>
      <w:r w:rsidRPr="00DE7013">
        <w:rPr>
          <w:color w:val="000000" w:themeColor="text1"/>
          <w:lang w:val="en-GB"/>
        </w:rPr>
        <w:t xml:space="preserve"> </w:t>
      </w:r>
      <w:r w:rsidR="00E42746" w:rsidRPr="00DE7013">
        <w:rPr>
          <w:color w:val="000000" w:themeColor="text1"/>
          <w:lang w:val="en-GB"/>
        </w:rPr>
        <w:t>XXIV Convegno internazionale di studi bizantini dell</w:t>
      </w:r>
      <w:r w:rsidR="00DE7013">
        <w:rPr>
          <w:color w:val="000000" w:themeColor="text1"/>
          <w:lang w:val="en-GB"/>
        </w:rPr>
        <w:t>’</w:t>
      </w:r>
      <w:r w:rsidR="00E42746" w:rsidRPr="00DE7013">
        <w:rPr>
          <w:color w:val="000000" w:themeColor="text1"/>
          <w:lang w:val="en-GB"/>
        </w:rPr>
        <w:t>International Association of Byzantine Studies</w:t>
      </w:r>
      <w:r w:rsidR="00F80A70" w:rsidRPr="00DE7013">
        <w:rPr>
          <w:color w:val="000000" w:themeColor="text1"/>
          <w:lang w:val="en-GB"/>
        </w:rPr>
        <w:t xml:space="preserve"> (Istanbul, 23-28</w:t>
      </w:r>
      <w:r w:rsidR="00E805EB">
        <w:rPr>
          <w:color w:val="000000" w:themeColor="text1"/>
          <w:lang w:val="en-GB"/>
        </w:rPr>
        <w:t xml:space="preserve"> agosto </w:t>
      </w:r>
      <w:r w:rsidR="00F80A70" w:rsidRPr="00DE7013">
        <w:rPr>
          <w:color w:val="000000" w:themeColor="text1"/>
          <w:lang w:val="en-GB"/>
        </w:rPr>
        <w:t>2021</w:t>
      </w:r>
      <w:r w:rsidR="00E805EB">
        <w:rPr>
          <w:color w:val="000000" w:themeColor="text1"/>
          <w:lang w:val="en-GB"/>
        </w:rPr>
        <w:t>,</w:t>
      </w:r>
      <w:r w:rsidR="00F80A70" w:rsidRPr="00DE7013">
        <w:rPr>
          <w:color w:val="000000" w:themeColor="text1"/>
          <w:lang w:val="en-GB"/>
        </w:rPr>
        <w:t xml:space="preserve"> </w:t>
      </w:r>
      <w:r w:rsidR="00E42746" w:rsidRPr="00DE7013">
        <w:rPr>
          <w:color w:val="000000" w:themeColor="text1"/>
          <w:lang w:val="en-GB"/>
        </w:rPr>
        <w:t>ri</w:t>
      </w:r>
      <w:r w:rsidR="00DE7013" w:rsidRPr="00DE7013">
        <w:rPr>
          <w:color w:val="000000" w:themeColor="text1"/>
          <w:lang w:val="en-GB"/>
        </w:rPr>
        <w:t>nv</w:t>
      </w:r>
      <w:r w:rsidR="00DE7013">
        <w:rPr>
          <w:color w:val="000000" w:themeColor="text1"/>
          <w:lang w:val="en-GB"/>
        </w:rPr>
        <w:t>iato</w:t>
      </w:r>
      <w:r w:rsidR="00E42746" w:rsidRPr="00DE7013">
        <w:rPr>
          <w:color w:val="000000" w:themeColor="text1"/>
          <w:lang w:val="en-GB"/>
        </w:rPr>
        <w:t xml:space="preserve"> a</w:t>
      </w:r>
      <w:r w:rsidR="00F80A70" w:rsidRPr="00DE7013">
        <w:rPr>
          <w:color w:val="000000" w:themeColor="text1"/>
          <w:lang w:val="en-GB"/>
        </w:rPr>
        <w:t xml:space="preserve"> Venezia-Padova, 22-27</w:t>
      </w:r>
      <w:r w:rsidR="00E805EB">
        <w:rPr>
          <w:color w:val="000000" w:themeColor="text1"/>
          <w:lang w:val="en-GB"/>
        </w:rPr>
        <w:t xml:space="preserve"> agosto </w:t>
      </w:r>
      <w:r w:rsidR="00F80A70" w:rsidRPr="00DE7013">
        <w:rPr>
          <w:color w:val="000000" w:themeColor="text1"/>
          <w:lang w:val="en-GB"/>
        </w:rPr>
        <w:t>2022)</w:t>
      </w:r>
      <w:r w:rsidR="00E42746" w:rsidRPr="00DE7013">
        <w:rPr>
          <w:color w:val="000000" w:themeColor="text1"/>
          <w:lang w:val="en-GB"/>
        </w:rPr>
        <w:t>.</w:t>
      </w:r>
    </w:p>
    <w:p w14:paraId="5F44E19B" w14:textId="0D92BC14" w:rsidR="00D647FD" w:rsidRPr="00DE7013" w:rsidRDefault="00D647FD" w:rsidP="00E42746">
      <w:pPr>
        <w:pStyle w:val="Paragrafoelenco"/>
        <w:numPr>
          <w:ilvl w:val="0"/>
          <w:numId w:val="13"/>
        </w:numPr>
        <w:jc w:val="both"/>
        <w:rPr>
          <w:color w:val="000000" w:themeColor="text1"/>
          <w:lang w:val="en-GB"/>
        </w:rPr>
      </w:pPr>
      <w:r w:rsidRPr="002A262F">
        <w:rPr>
          <w:bCs/>
          <w:i/>
          <w:iCs/>
          <w:shd w:val="clear" w:color="auto" w:fill="FFFFFF"/>
          <w:lang w:val="en-GB" w:eastAsia="de-CH"/>
        </w:rPr>
        <w:t xml:space="preserve">Royal Epiphanies in the Byzantine World. </w:t>
      </w:r>
      <w:r w:rsidRPr="00DE7013">
        <w:rPr>
          <w:bCs/>
          <w:i/>
          <w:iCs/>
          <w:shd w:val="clear" w:color="auto" w:fill="FFFFFF"/>
          <w:lang w:val="en-GB" w:eastAsia="de-CH"/>
        </w:rPr>
        <w:t>Introduction</w:t>
      </w:r>
      <w:r w:rsidRPr="00DE7013">
        <w:rPr>
          <w:bCs/>
          <w:shd w:val="clear" w:color="auto" w:fill="FFFFFF"/>
          <w:lang w:val="en-GB" w:eastAsia="de-CH"/>
        </w:rPr>
        <w:t xml:space="preserve">, </w:t>
      </w:r>
      <w:r w:rsidR="00E42746" w:rsidRPr="00DE7013">
        <w:rPr>
          <w:bCs/>
          <w:shd w:val="clear" w:color="auto" w:fill="FFFFFF"/>
          <w:lang w:val="en-GB" w:eastAsia="de-CH"/>
        </w:rPr>
        <w:t>a</w:t>
      </w:r>
      <w:r w:rsidRPr="00DE7013">
        <w:rPr>
          <w:i/>
          <w:iCs/>
          <w:color w:val="000000" w:themeColor="text1"/>
          <w:lang w:val="en-GB"/>
        </w:rPr>
        <w:t xml:space="preserve"> </w:t>
      </w:r>
      <w:r w:rsidR="00E42746" w:rsidRPr="00DE7013">
        <w:rPr>
          <w:i/>
          <w:iCs/>
          <w:color w:val="000000" w:themeColor="text1"/>
          <w:lang w:val="en-GB"/>
        </w:rPr>
        <w:t>Epiphanies of Royal Bodies as Image in the Byzantine World (12</w:t>
      </w:r>
      <w:r w:rsidR="00E42746" w:rsidRPr="00DE7013">
        <w:rPr>
          <w:i/>
          <w:iCs/>
          <w:color w:val="000000" w:themeColor="text1"/>
          <w:vertAlign w:val="superscript"/>
          <w:lang w:val="en-GB"/>
        </w:rPr>
        <w:t>th</w:t>
      </w:r>
      <w:r w:rsidR="00E42746" w:rsidRPr="00DE7013">
        <w:rPr>
          <w:i/>
          <w:iCs/>
          <w:color w:val="000000" w:themeColor="text1"/>
          <w:lang w:val="en-GB"/>
        </w:rPr>
        <w:t>-13</w:t>
      </w:r>
      <w:r w:rsidR="00E42746" w:rsidRPr="00DE7013">
        <w:rPr>
          <w:i/>
          <w:iCs/>
          <w:color w:val="000000" w:themeColor="text1"/>
          <w:vertAlign w:val="superscript"/>
          <w:lang w:val="en-GB"/>
        </w:rPr>
        <w:t>th</w:t>
      </w:r>
      <w:r w:rsidR="00E42746" w:rsidRPr="00DE7013">
        <w:rPr>
          <w:i/>
          <w:iCs/>
          <w:color w:val="000000" w:themeColor="text1"/>
          <w:lang w:val="en-GB"/>
        </w:rPr>
        <w:t xml:space="preserve"> Centuries)</w:t>
      </w:r>
      <w:r w:rsidR="00E42746" w:rsidRPr="00DE7013">
        <w:rPr>
          <w:color w:val="000000" w:themeColor="text1"/>
          <w:lang w:val="en-GB"/>
        </w:rPr>
        <w:t>, tavola rotonda presso</w:t>
      </w:r>
      <w:r w:rsidR="00E42746" w:rsidRPr="00DE7013">
        <w:rPr>
          <w:lang w:val="en-GB"/>
        </w:rPr>
        <w:t xml:space="preserve"> </w:t>
      </w:r>
      <w:r w:rsidR="00E42746" w:rsidRPr="00DE7013">
        <w:rPr>
          <w:i/>
          <w:iCs/>
          <w:lang w:val="en-GB"/>
        </w:rPr>
        <w:t xml:space="preserve">Byzantium – Bridge Between </w:t>
      </w:r>
      <w:r w:rsidR="00E42746" w:rsidRPr="00DE7013">
        <w:rPr>
          <w:i/>
          <w:iCs/>
          <w:lang w:val="en-GB"/>
        </w:rPr>
        <w:lastRenderedPageBreak/>
        <w:t>Worlds</w:t>
      </w:r>
      <w:r w:rsidR="00E42746" w:rsidRPr="00DE7013">
        <w:rPr>
          <w:lang w:val="en-GB"/>
        </w:rPr>
        <w:t>,</w:t>
      </w:r>
      <w:r w:rsidR="00E42746" w:rsidRPr="00DE7013">
        <w:rPr>
          <w:color w:val="000000" w:themeColor="text1"/>
          <w:lang w:val="en-GB"/>
        </w:rPr>
        <w:t xml:space="preserve"> XXIV Convegno internazionale di studi bizantini dell</w:t>
      </w:r>
      <w:r w:rsidR="00DE7013">
        <w:rPr>
          <w:color w:val="000000" w:themeColor="text1"/>
          <w:lang w:val="en-GB"/>
        </w:rPr>
        <w:t>’</w:t>
      </w:r>
      <w:r w:rsidR="00E42746" w:rsidRPr="00DE7013">
        <w:rPr>
          <w:color w:val="000000" w:themeColor="text1"/>
          <w:lang w:val="en-GB"/>
        </w:rPr>
        <w:t>International Association of Byzantine Studies (Istanbul, 23-28</w:t>
      </w:r>
      <w:r w:rsidR="00E805EB">
        <w:rPr>
          <w:color w:val="000000" w:themeColor="text1"/>
          <w:lang w:val="en-GB"/>
        </w:rPr>
        <w:t xml:space="preserve"> agosto </w:t>
      </w:r>
      <w:r w:rsidR="00E42746" w:rsidRPr="00DE7013">
        <w:rPr>
          <w:color w:val="000000" w:themeColor="text1"/>
          <w:lang w:val="en-GB"/>
        </w:rPr>
        <w:t>2021</w:t>
      </w:r>
      <w:r w:rsidR="00E805EB">
        <w:rPr>
          <w:color w:val="000000" w:themeColor="text1"/>
          <w:lang w:val="en-GB"/>
        </w:rPr>
        <w:t>,</w:t>
      </w:r>
      <w:r w:rsidR="00E42746" w:rsidRPr="00DE7013">
        <w:rPr>
          <w:color w:val="000000" w:themeColor="text1"/>
          <w:lang w:val="en-GB"/>
        </w:rPr>
        <w:t xml:space="preserve"> ri</w:t>
      </w:r>
      <w:r w:rsidR="00DE7013" w:rsidRPr="00DE7013">
        <w:rPr>
          <w:color w:val="000000" w:themeColor="text1"/>
          <w:lang w:val="en-GB"/>
        </w:rPr>
        <w:t>nviato</w:t>
      </w:r>
      <w:r w:rsidR="00E42746" w:rsidRPr="00DE7013">
        <w:rPr>
          <w:color w:val="000000" w:themeColor="text1"/>
          <w:lang w:val="en-GB"/>
        </w:rPr>
        <w:t xml:space="preserve"> a Venezia-Padova, 22-27</w:t>
      </w:r>
      <w:r w:rsidR="00E805EB">
        <w:rPr>
          <w:color w:val="000000" w:themeColor="text1"/>
          <w:lang w:val="en-GB"/>
        </w:rPr>
        <w:t xml:space="preserve"> agosto </w:t>
      </w:r>
      <w:r w:rsidR="00E42746" w:rsidRPr="00DE7013">
        <w:rPr>
          <w:color w:val="000000" w:themeColor="text1"/>
          <w:lang w:val="en-GB"/>
        </w:rPr>
        <w:t>2022).</w:t>
      </w:r>
    </w:p>
    <w:p w14:paraId="3806C449" w14:textId="166F7F4E" w:rsidR="0040340B" w:rsidRPr="00483252" w:rsidRDefault="00483252" w:rsidP="003C50F7">
      <w:pPr>
        <w:pStyle w:val="Paragrafoelenco"/>
        <w:numPr>
          <w:ilvl w:val="0"/>
          <w:numId w:val="13"/>
        </w:numPr>
        <w:jc w:val="both"/>
        <w:rPr>
          <w:i/>
          <w:iCs/>
          <w:color w:val="000000" w:themeColor="text1"/>
          <w:lang w:val="en-GB"/>
        </w:rPr>
      </w:pPr>
      <w:bookmarkStart w:id="10" w:name="_Hlk63952369"/>
      <w:r w:rsidRPr="00483252">
        <w:rPr>
          <w:i/>
          <w:iCs/>
          <w:color w:val="000000" w:themeColor="text1"/>
          <w:lang w:val="en-GB"/>
        </w:rPr>
        <w:t>Reconsidering the King Robert o</w:t>
      </w:r>
      <w:r>
        <w:rPr>
          <w:i/>
          <w:iCs/>
          <w:color w:val="000000" w:themeColor="text1"/>
          <w:lang w:val="en-GB"/>
        </w:rPr>
        <w:t>f Anjou’s Portraits as Political Instrument</w:t>
      </w:r>
      <w:r>
        <w:rPr>
          <w:color w:val="000000" w:themeColor="text1"/>
          <w:lang w:val="en-GB"/>
        </w:rPr>
        <w:t xml:space="preserve">, a </w:t>
      </w:r>
      <w:r>
        <w:rPr>
          <w:i/>
          <w:iCs/>
          <w:color w:val="000000" w:themeColor="text1"/>
          <w:lang w:val="en-GB"/>
        </w:rPr>
        <w:t>57</w:t>
      </w:r>
      <w:r w:rsidRPr="00483252">
        <w:rPr>
          <w:i/>
          <w:iCs/>
          <w:color w:val="000000" w:themeColor="text1"/>
          <w:vertAlign w:val="superscript"/>
          <w:lang w:val="en-GB"/>
        </w:rPr>
        <w:t>th</w:t>
      </w:r>
      <w:r>
        <w:rPr>
          <w:i/>
          <w:iCs/>
          <w:color w:val="000000" w:themeColor="text1"/>
          <w:lang w:val="en-GB"/>
        </w:rPr>
        <w:t xml:space="preserve"> International Congress on Medieval Studies</w:t>
      </w:r>
      <w:r>
        <w:rPr>
          <w:color w:val="000000" w:themeColor="text1"/>
          <w:lang w:val="en-GB"/>
        </w:rPr>
        <w:t>,</w:t>
      </w:r>
      <w:r w:rsidR="00937D22">
        <w:rPr>
          <w:color w:val="000000" w:themeColor="text1"/>
          <w:lang w:val="en-GB"/>
        </w:rPr>
        <w:t xml:space="preserve"> Convegno internazionale della Western Michigan University</w:t>
      </w:r>
      <w:r>
        <w:rPr>
          <w:color w:val="000000" w:themeColor="text1"/>
          <w:lang w:val="en-GB"/>
        </w:rPr>
        <w:t xml:space="preserve"> (Kalamazoo, </w:t>
      </w:r>
      <w:r w:rsidR="00937D22">
        <w:rPr>
          <w:color w:val="000000" w:themeColor="text1"/>
          <w:lang w:val="en-GB"/>
        </w:rPr>
        <w:t>MI, 09-14 maggio 2022).</w:t>
      </w:r>
    </w:p>
    <w:p w14:paraId="782C9125" w14:textId="62A6E75D" w:rsidR="003C50F7" w:rsidRPr="00E805EB" w:rsidRDefault="003C50F7" w:rsidP="003C50F7">
      <w:pPr>
        <w:pStyle w:val="Paragrafoelenco"/>
        <w:numPr>
          <w:ilvl w:val="0"/>
          <w:numId w:val="13"/>
        </w:numPr>
        <w:jc w:val="both"/>
        <w:rPr>
          <w:i/>
          <w:iCs/>
          <w:color w:val="000000" w:themeColor="text1"/>
        </w:rPr>
      </w:pPr>
      <w:r w:rsidRPr="00E805EB">
        <w:rPr>
          <w:i/>
          <w:iCs/>
          <w:color w:val="000000" w:themeColor="text1"/>
        </w:rPr>
        <w:t>La messa in scena del corpo di Federico III d’Aragona re di Sicilia (1296-1337)</w:t>
      </w:r>
      <w:r w:rsidRPr="00E805EB">
        <w:rPr>
          <w:color w:val="000000" w:themeColor="text1"/>
        </w:rPr>
        <w:t xml:space="preserve">, </w:t>
      </w:r>
      <w:r w:rsidR="00B35819" w:rsidRPr="00E805EB">
        <w:rPr>
          <w:color w:val="000000" w:themeColor="text1"/>
        </w:rPr>
        <w:t>a</w:t>
      </w:r>
      <w:r w:rsidRPr="00E805EB">
        <w:rPr>
          <w:color w:val="000000" w:themeColor="text1"/>
        </w:rPr>
        <w:t xml:space="preserve"> </w:t>
      </w:r>
      <w:r w:rsidRPr="00E805EB">
        <w:rPr>
          <w:i/>
          <w:iCs/>
          <w:color w:val="000000" w:themeColor="text1"/>
        </w:rPr>
        <w:t>Le roi dans sa gloire imperiale (rituels, couronnements, représentations, légitimation et épiphanie)</w:t>
      </w:r>
      <w:r w:rsidRPr="00E805EB">
        <w:rPr>
          <w:color w:val="000000" w:themeColor="text1"/>
        </w:rPr>
        <w:t xml:space="preserve">, </w:t>
      </w:r>
      <w:r w:rsidR="00DE7013" w:rsidRPr="00E805EB">
        <w:rPr>
          <w:color w:val="000000" w:themeColor="text1"/>
        </w:rPr>
        <w:t>Convegno internazionale dell’Université de Nantes</w:t>
      </w:r>
      <w:r w:rsidRPr="00E805EB">
        <w:t xml:space="preserve"> </w:t>
      </w:r>
      <w:r w:rsidRPr="00E805EB">
        <w:rPr>
          <w:color w:val="000000" w:themeColor="text1"/>
        </w:rPr>
        <w:t>(</w:t>
      </w:r>
      <w:r w:rsidR="0014006E" w:rsidRPr="00E805EB">
        <w:rPr>
          <w:color w:val="000000" w:themeColor="text1"/>
        </w:rPr>
        <w:t xml:space="preserve">Versailles, </w:t>
      </w:r>
      <w:r w:rsidR="00DE7013" w:rsidRPr="00E805EB">
        <w:rPr>
          <w:color w:val="000000" w:themeColor="text1"/>
        </w:rPr>
        <w:t>15-17</w:t>
      </w:r>
      <w:r w:rsidR="00E805EB" w:rsidRPr="00E805EB">
        <w:rPr>
          <w:color w:val="000000" w:themeColor="text1"/>
        </w:rPr>
        <w:t xml:space="preserve"> ottobre </w:t>
      </w:r>
      <w:r w:rsidR="00DE7013" w:rsidRPr="00E805EB">
        <w:rPr>
          <w:color w:val="000000" w:themeColor="text1"/>
        </w:rPr>
        <w:t>2020</w:t>
      </w:r>
      <w:r w:rsidR="0014006E" w:rsidRPr="00E805EB">
        <w:rPr>
          <w:color w:val="000000" w:themeColor="text1"/>
        </w:rPr>
        <w:t xml:space="preserve">, </w:t>
      </w:r>
      <w:r w:rsidR="00DE7013" w:rsidRPr="00E805EB">
        <w:rPr>
          <w:color w:val="000000" w:themeColor="text1"/>
        </w:rPr>
        <w:t>rinviato a</w:t>
      </w:r>
      <w:r w:rsidR="0014006E" w:rsidRPr="00E805EB">
        <w:rPr>
          <w:color w:val="000000" w:themeColor="text1"/>
        </w:rPr>
        <w:t xml:space="preserve"> </w:t>
      </w:r>
      <w:r w:rsidRPr="00E805EB">
        <w:rPr>
          <w:color w:val="000000" w:themeColor="text1"/>
        </w:rPr>
        <w:t xml:space="preserve">Nantes, </w:t>
      </w:r>
      <w:r w:rsidR="00DE7013" w:rsidRPr="00E805EB">
        <w:rPr>
          <w:color w:val="000000" w:themeColor="text1"/>
        </w:rPr>
        <w:t>23-25</w:t>
      </w:r>
      <w:r w:rsidR="00E805EB" w:rsidRPr="00E805EB">
        <w:rPr>
          <w:color w:val="000000" w:themeColor="text1"/>
        </w:rPr>
        <w:t xml:space="preserve"> giugno</w:t>
      </w:r>
      <w:r w:rsidR="00E805EB">
        <w:rPr>
          <w:color w:val="000000" w:themeColor="text1"/>
        </w:rPr>
        <w:t xml:space="preserve"> </w:t>
      </w:r>
      <w:r w:rsidR="00DE7013" w:rsidRPr="00E805EB">
        <w:rPr>
          <w:color w:val="000000" w:themeColor="text1"/>
        </w:rPr>
        <w:t>2021</w:t>
      </w:r>
      <w:r w:rsidRPr="00E805EB">
        <w:rPr>
          <w:color w:val="000000" w:themeColor="text1"/>
        </w:rPr>
        <w:t>).</w:t>
      </w:r>
    </w:p>
    <w:bookmarkEnd w:id="7"/>
    <w:p w14:paraId="58B31099" w14:textId="0930220E" w:rsidR="00871B8B" w:rsidRPr="00DE7013" w:rsidRDefault="00871B8B" w:rsidP="008749CD">
      <w:pPr>
        <w:pStyle w:val="Paragrafoelenco"/>
        <w:numPr>
          <w:ilvl w:val="0"/>
          <w:numId w:val="13"/>
        </w:numPr>
        <w:jc w:val="both"/>
        <w:rPr>
          <w:i/>
          <w:iCs/>
          <w:color w:val="000000" w:themeColor="text1"/>
          <w:lang w:val="en-GB"/>
        </w:rPr>
      </w:pPr>
      <w:r w:rsidRPr="00DE7013">
        <w:rPr>
          <w:i/>
          <w:iCs/>
          <w:color w:val="000000" w:themeColor="text1"/>
          <w:lang w:val="en-GB"/>
        </w:rPr>
        <w:t>Shaping the Face of Power: the Portraits of King Robert of Anjou (1309-1343)</w:t>
      </w:r>
      <w:r w:rsidRPr="00DE7013">
        <w:rPr>
          <w:color w:val="000000" w:themeColor="text1"/>
          <w:lang w:val="en-GB"/>
        </w:rPr>
        <w:t xml:space="preserve">, </w:t>
      </w:r>
      <w:r w:rsidR="00B35819" w:rsidRPr="00DE7013">
        <w:rPr>
          <w:color w:val="000000" w:themeColor="text1"/>
          <w:lang w:val="en-GB"/>
        </w:rPr>
        <w:t>a</w:t>
      </w:r>
      <w:r w:rsidRPr="00DE7013">
        <w:rPr>
          <w:color w:val="000000" w:themeColor="text1"/>
          <w:lang w:val="en-GB"/>
        </w:rPr>
        <w:t xml:space="preserve"> </w:t>
      </w:r>
      <w:r w:rsidRPr="00DE7013">
        <w:rPr>
          <w:i/>
          <w:iCs/>
          <w:color w:val="000000" w:themeColor="text1"/>
          <w:lang w:val="en-GB"/>
        </w:rPr>
        <w:t xml:space="preserve">Staging the Ruler’s Body in </w:t>
      </w:r>
      <w:r w:rsidR="004F5E0C" w:rsidRPr="00DE7013">
        <w:rPr>
          <w:i/>
          <w:iCs/>
          <w:color w:val="000000" w:themeColor="text1"/>
          <w:lang w:val="en-GB"/>
        </w:rPr>
        <w:t>Medieval</w:t>
      </w:r>
      <w:r w:rsidRPr="00DE7013">
        <w:rPr>
          <w:i/>
          <w:iCs/>
          <w:color w:val="000000" w:themeColor="text1"/>
          <w:lang w:val="en-GB"/>
        </w:rPr>
        <w:t xml:space="preserve"> Cultures: A Comparative Perspective</w:t>
      </w:r>
      <w:r w:rsidRPr="00DE7013">
        <w:rPr>
          <w:color w:val="000000" w:themeColor="text1"/>
          <w:lang w:val="en-GB"/>
        </w:rPr>
        <w:t xml:space="preserve">, </w:t>
      </w:r>
      <w:r w:rsidR="00DE7013" w:rsidRPr="00DE7013">
        <w:rPr>
          <w:color w:val="000000" w:themeColor="text1"/>
          <w:lang w:val="en-GB"/>
        </w:rPr>
        <w:t>C</w:t>
      </w:r>
      <w:r w:rsidR="00DE7013">
        <w:rPr>
          <w:color w:val="000000" w:themeColor="text1"/>
          <w:lang w:val="en-GB"/>
        </w:rPr>
        <w:t>onvegno internazionale dell’</w:t>
      </w:r>
      <w:r w:rsidRPr="00DE7013">
        <w:rPr>
          <w:color w:val="000000" w:themeColor="text1"/>
          <w:lang w:val="en-GB"/>
        </w:rPr>
        <w:t>Uni</w:t>
      </w:r>
      <w:r w:rsidR="00592605" w:rsidRPr="00DE7013">
        <w:rPr>
          <w:color w:val="000000" w:themeColor="text1"/>
          <w:lang w:val="en-GB"/>
        </w:rPr>
        <w:t>versité de Fribourg (Friburg</w:t>
      </w:r>
      <w:r w:rsidR="0079219F">
        <w:rPr>
          <w:color w:val="000000" w:themeColor="text1"/>
          <w:lang w:val="en-GB"/>
        </w:rPr>
        <w:t>o</w:t>
      </w:r>
      <w:r w:rsidR="00592605" w:rsidRPr="00DE7013">
        <w:rPr>
          <w:color w:val="000000" w:themeColor="text1"/>
          <w:lang w:val="en-GB"/>
        </w:rPr>
        <w:t xml:space="preserve">, </w:t>
      </w:r>
      <w:r w:rsidR="00DE7013">
        <w:rPr>
          <w:color w:val="000000" w:themeColor="text1"/>
          <w:lang w:val="en-GB"/>
        </w:rPr>
        <w:t>23-24</w:t>
      </w:r>
      <w:r w:rsidR="00E805EB">
        <w:rPr>
          <w:color w:val="000000" w:themeColor="text1"/>
          <w:lang w:val="en-GB"/>
        </w:rPr>
        <w:t xml:space="preserve"> novembre </w:t>
      </w:r>
      <w:r w:rsidR="00DE7013">
        <w:rPr>
          <w:color w:val="000000" w:themeColor="text1"/>
          <w:lang w:val="en-GB"/>
        </w:rPr>
        <w:t>2020</w:t>
      </w:r>
      <w:r w:rsidR="00592605" w:rsidRPr="00DE7013">
        <w:rPr>
          <w:color w:val="000000" w:themeColor="text1"/>
          <w:lang w:val="en-GB"/>
        </w:rPr>
        <w:t>).</w:t>
      </w:r>
    </w:p>
    <w:bookmarkEnd w:id="8"/>
    <w:bookmarkEnd w:id="10"/>
    <w:p w14:paraId="248E9F57" w14:textId="04007B87" w:rsidR="008749CD" w:rsidRPr="00E42746" w:rsidRDefault="008749CD" w:rsidP="008749CD">
      <w:pPr>
        <w:pStyle w:val="Paragrafoelenco"/>
        <w:numPr>
          <w:ilvl w:val="0"/>
          <w:numId w:val="13"/>
        </w:numPr>
        <w:jc w:val="both"/>
        <w:rPr>
          <w:i/>
          <w:iCs/>
          <w:color w:val="000000" w:themeColor="text1"/>
        </w:rPr>
      </w:pPr>
      <w:r w:rsidRPr="00E42746">
        <w:rPr>
          <w:i/>
          <w:iCs/>
          <w:color w:val="000000" w:themeColor="text1"/>
        </w:rPr>
        <w:t>Il re assente nel Regno di Sicilia. Il ritratto regio (1130-1266)</w:t>
      </w:r>
      <w:r w:rsidRPr="00E42746">
        <w:rPr>
          <w:color w:val="000000" w:themeColor="text1"/>
        </w:rPr>
        <w:t xml:space="preserve">, </w:t>
      </w:r>
      <w:r w:rsidR="00B35819" w:rsidRPr="00E42746">
        <w:rPr>
          <w:color w:val="000000" w:themeColor="text1"/>
        </w:rPr>
        <w:t>a</w:t>
      </w:r>
      <w:r w:rsidRPr="00E42746">
        <w:rPr>
          <w:color w:val="000000" w:themeColor="text1"/>
        </w:rPr>
        <w:t xml:space="preserve"> </w:t>
      </w:r>
      <w:r w:rsidRPr="00E42746">
        <w:rPr>
          <w:i/>
          <w:iCs/>
          <w:color w:val="000000" w:themeColor="text1"/>
        </w:rPr>
        <w:t>Presenza-assenza. Meccanismi dell’istituzionalità nella societas Christiana (secc. IX-XIII)</w:t>
      </w:r>
      <w:r w:rsidRPr="00E42746">
        <w:rPr>
          <w:color w:val="000000" w:themeColor="text1"/>
        </w:rPr>
        <w:t xml:space="preserve">, Settimane </w:t>
      </w:r>
      <w:r w:rsidR="00DE7013">
        <w:rPr>
          <w:color w:val="000000" w:themeColor="text1"/>
        </w:rPr>
        <w:t>i</w:t>
      </w:r>
      <w:r w:rsidRPr="00E42746">
        <w:rPr>
          <w:color w:val="000000" w:themeColor="text1"/>
        </w:rPr>
        <w:t>nternazionali della Mendola</w:t>
      </w:r>
      <w:r w:rsidRPr="00E42746">
        <w:t xml:space="preserve"> </w:t>
      </w:r>
      <w:r w:rsidR="00DE7013">
        <w:t>dell</w:t>
      </w:r>
      <w:r w:rsidR="0079219F">
        <w:t>’</w:t>
      </w:r>
      <w:r w:rsidRPr="00E42746">
        <w:t>Università Cattolica del Sacro Cuore di Milano</w:t>
      </w:r>
      <w:r w:rsidRPr="00E42746">
        <w:rPr>
          <w:color w:val="000000" w:themeColor="text1"/>
        </w:rPr>
        <w:t xml:space="preserve">, </w:t>
      </w:r>
      <w:r w:rsidR="00DE7013">
        <w:rPr>
          <w:color w:val="000000" w:themeColor="text1"/>
        </w:rPr>
        <w:t>nuova serie</w:t>
      </w:r>
      <w:r w:rsidRPr="00E42746">
        <w:rPr>
          <w:color w:val="000000" w:themeColor="text1"/>
        </w:rPr>
        <w:t xml:space="preserve"> 7 (Brescia, </w:t>
      </w:r>
      <w:r w:rsidR="00DE7013">
        <w:rPr>
          <w:color w:val="000000" w:themeColor="text1"/>
        </w:rPr>
        <w:t>16-18</w:t>
      </w:r>
      <w:r w:rsidR="00E805EB">
        <w:rPr>
          <w:color w:val="000000" w:themeColor="text1"/>
        </w:rPr>
        <w:t xml:space="preserve"> settembre </w:t>
      </w:r>
      <w:r w:rsidR="00DE7013">
        <w:rPr>
          <w:color w:val="000000" w:themeColor="text1"/>
        </w:rPr>
        <w:t>2019</w:t>
      </w:r>
      <w:r w:rsidRPr="00E42746">
        <w:rPr>
          <w:color w:val="000000" w:themeColor="text1"/>
        </w:rPr>
        <w:t>).</w:t>
      </w:r>
    </w:p>
    <w:p w14:paraId="5B520FFD" w14:textId="12A5B002" w:rsidR="008749CD" w:rsidRPr="00DE7013" w:rsidRDefault="008749CD" w:rsidP="008749CD">
      <w:pPr>
        <w:pStyle w:val="Paragrafoelenco"/>
        <w:numPr>
          <w:ilvl w:val="0"/>
          <w:numId w:val="13"/>
        </w:numPr>
        <w:jc w:val="both"/>
        <w:rPr>
          <w:i/>
          <w:iCs/>
          <w:color w:val="000000" w:themeColor="text1"/>
          <w:lang w:val="fr-FR"/>
        </w:rPr>
      </w:pPr>
      <w:r w:rsidRPr="00DE7013">
        <w:rPr>
          <w:i/>
          <w:iCs/>
          <w:lang w:val="fr-FR"/>
        </w:rPr>
        <w:t>The dead body of king Robert of Anjou (1343)</w:t>
      </w:r>
      <w:r w:rsidRPr="00DE7013">
        <w:rPr>
          <w:lang w:val="fr-FR"/>
        </w:rPr>
        <w:t xml:space="preserve">, a </w:t>
      </w:r>
      <w:r w:rsidRPr="00DE7013">
        <w:rPr>
          <w:i/>
          <w:iCs/>
          <w:lang w:val="fr-FR"/>
        </w:rPr>
        <w:t>La mort du roi: réalité, littérature, représentation</w:t>
      </w:r>
      <w:r w:rsidRPr="00DE7013">
        <w:rPr>
          <w:lang w:val="fr-FR"/>
        </w:rPr>
        <w:t xml:space="preserve">, </w:t>
      </w:r>
      <w:r w:rsidR="00DE7013" w:rsidRPr="00DE7013">
        <w:rPr>
          <w:lang w:val="fr-FR"/>
        </w:rPr>
        <w:t>Convegno internazionale del</w:t>
      </w:r>
      <w:r w:rsidR="0079219F">
        <w:rPr>
          <w:lang w:val="fr-FR"/>
        </w:rPr>
        <w:t>l’</w:t>
      </w:r>
      <w:r w:rsidR="00DE7013" w:rsidRPr="00DE7013">
        <w:rPr>
          <w:color w:val="000000" w:themeColor="text1"/>
          <w:lang w:val="fr-FR"/>
        </w:rPr>
        <w:t>Institut d’Études Médiévales</w:t>
      </w:r>
      <w:r w:rsidRPr="00DE7013">
        <w:rPr>
          <w:color w:val="000000" w:themeColor="text1"/>
          <w:lang w:val="fr-FR"/>
        </w:rPr>
        <w:t xml:space="preserve"> </w:t>
      </w:r>
      <w:r w:rsidR="00DE7013">
        <w:rPr>
          <w:color w:val="000000" w:themeColor="text1"/>
          <w:lang w:val="fr-FR"/>
        </w:rPr>
        <w:t>dell</w:t>
      </w:r>
      <w:r w:rsidR="0079219F">
        <w:rPr>
          <w:color w:val="000000" w:themeColor="text1"/>
          <w:lang w:val="fr-FR"/>
        </w:rPr>
        <w:t>’</w:t>
      </w:r>
      <w:r w:rsidRPr="00DE7013">
        <w:rPr>
          <w:color w:val="000000" w:themeColor="text1"/>
          <w:lang w:val="fr-FR"/>
        </w:rPr>
        <w:t xml:space="preserve">Université de Fribourg </w:t>
      </w:r>
      <w:r w:rsidRPr="00DE7013">
        <w:rPr>
          <w:lang w:val="fr-FR"/>
        </w:rPr>
        <w:t>(Friburg</w:t>
      </w:r>
      <w:r w:rsidR="0079219F">
        <w:rPr>
          <w:lang w:val="fr-FR"/>
        </w:rPr>
        <w:t>o</w:t>
      </w:r>
      <w:r w:rsidRPr="00DE7013">
        <w:rPr>
          <w:lang w:val="fr-FR"/>
        </w:rPr>
        <w:t xml:space="preserve">, </w:t>
      </w:r>
      <w:r w:rsidR="00DE7013">
        <w:rPr>
          <w:lang w:val="fr-FR"/>
        </w:rPr>
        <w:t>09-11</w:t>
      </w:r>
      <w:r w:rsidR="00E805EB">
        <w:rPr>
          <w:lang w:val="fr-FR"/>
        </w:rPr>
        <w:t xml:space="preserve"> settembre </w:t>
      </w:r>
      <w:r w:rsidR="00DE7013">
        <w:rPr>
          <w:lang w:val="fr-FR"/>
        </w:rPr>
        <w:t>2019</w:t>
      </w:r>
      <w:r w:rsidRPr="00DE7013">
        <w:rPr>
          <w:lang w:val="fr-FR"/>
        </w:rPr>
        <w:t>).</w:t>
      </w:r>
    </w:p>
    <w:p w14:paraId="74395E45" w14:textId="59E20131" w:rsidR="008749CD" w:rsidRPr="00E42746" w:rsidRDefault="008749CD" w:rsidP="008749CD">
      <w:pPr>
        <w:pStyle w:val="Paragrafoelenco"/>
        <w:numPr>
          <w:ilvl w:val="0"/>
          <w:numId w:val="13"/>
        </w:numPr>
        <w:jc w:val="both"/>
        <w:rPr>
          <w:color w:val="000000" w:themeColor="text1"/>
        </w:rPr>
      </w:pPr>
      <w:r w:rsidRPr="00E42746">
        <w:rPr>
          <w:i/>
          <w:iCs/>
          <w:color w:val="000000" w:themeColor="text1"/>
        </w:rPr>
        <w:t>L’iconografia di S. Ludovico di Tolosa e la dinastia angioina</w:t>
      </w:r>
      <w:r w:rsidRPr="00E42746">
        <w:rPr>
          <w:color w:val="000000" w:themeColor="text1"/>
        </w:rPr>
        <w:t>,</w:t>
      </w:r>
      <w:r w:rsidRPr="00E42746">
        <w:rPr>
          <w:i/>
          <w:iCs/>
          <w:color w:val="000000" w:themeColor="text1"/>
        </w:rPr>
        <w:t xml:space="preserve"> </w:t>
      </w:r>
      <w:r w:rsidRPr="00E42746">
        <w:rPr>
          <w:color w:val="000000" w:themeColor="text1"/>
        </w:rPr>
        <w:t xml:space="preserve">a </w:t>
      </w:r>
      <w:r w:rsidRPr="00E42746">
        <w:rPr>
          <w:i/>
          <w:iCs/>
          <w:color w:val="000000" w:themeColor="text1"/>
        </w:rPr>
        <w:t>Il convento di San Ludovico tra storia e arte</w:t>
      </w:r>
      <w:r w:rsidRPr="00E42746">
        <w:rPr>
          <w:color w:val="000000" w:themeColor="text1"/>
        </w:rPr>
        <w:t xml:space="preserve">, </w:t>
      </w:r>
      <w:r w:rsidR="0079219F">
        <w:rPr>
          <w:color w:val="000000" w:themeColor="text1"/>
        </w:rPr>
        <w:t>Convegno internazionale dell’</w:t>
      </w:r>
      <w:r w:rsidRPr="00E42746">
        <w:rPr>
          <w:color w:val="000000" w:themeColor="text1"/>
        </w:rPr>
        <w:t xml:space="preserve">Accademia Valdarnese del Poggio di Montevarchi (Montevarchi, </w:t>
      </w:r>
      <w:r w:rsidR="0079219F">
        <w:rPr>
          <w:color w:val="000000" w:themeColor="text1"/>
        </w:rPr>
        <w:t>30</w:t>
      </w:r>
      <w:r w:rsidR="00E805EB">
        <w:rPr>
          <w:color w:val="000000" w:themeColor="text1"/>
        </w:rPr>
        <w:t xml:space="preserve"> marzo </w:t>
      </w:r>
      <w:r w:rsidRPr="00E42746">
        <w:rPr>
          <w:color w:val="000000" w:themeColor="text1"/>
        </w:rPr>
        <w:t>2019).</w:t>
      </w:r>
    </w:p>
    <w:p w14:paraId="6196DDED" w14:textId="656E758D" w:rsidR="008749CD" w:rsidRPr="0079219F" w:rsidRDefault="008749CD" w:rsidP="008749CD">
      <w:pPr>
        <w:pStyle w:val="Paragrafoelenco"/>
        <w:numPr>
          <w:ilvl w:val="0"/>
          <w:numId w:val="13"/>
        </w:numPr>
        <w:jc w:val="both"/>
        <w:rPr>
          <w:color w:val="000000" w:themeColor="text1"/>
          <w:lang w:val="en-GB"/>
        </w:rPr>
      </w:pPr>
      <w:r w:rsidRPr="0079219F">
        <w:rPr>
          <w:i/>
          <w:iCs/>
          <w:color w:val="000000" w:themeColor="text1"/>
          <w:lang w:val="en-GB"/>
        </w:rPr>
        <w:t>Royal epiphanies in the kingdom of Sicily (1130-1337)</w:t>
      </w:r>
      <w:r w:rsidRPr="0079219F">
        <w:rPr>
          <w:color w:val="000000" w:themeColor="text1"/>
          <w:lang w:val="en-GB"/>
        </w:rPr>
        <w:t xml:space="preserve">, a </w:t>
      </w:r>
      <w:r w:rsidRPr="0079219F">
        <w:rPr>
          <w:i/>
          <w:iCs/>
          <w:color w:val="000000" w:themeColor="text1"/>
          <w:lang w:val="en-GB"/>
        </w:rPr>
        <w:t>Meaning</w:t>
      </w:r>
      <w:r w:rsidR="00983541" w:rsidRPr="0079219F">
        <w:rPr>
          <w:i/>
          <w:iCs/>
          <w:color w:val="000000" w:themeColor="text1"/>
          <w:lang w:val="en-GB"/>
        </w:rPr>
        <w:t>s</w:t>
      </w:r>
      <w:r w:rsidRPr="0079219F">
        <w:rPr>
          <w:i/>
          <w:iCs/>
          <w:color w:val="000000" w:themeColor="text1"/>
          <w:lang w:val="en-GB"/>
        </w:rPr>
        <w:t xml:space="preserve"> and functions of the royal portrait in the Mediterranean world (11</w:t>
      </w:r>
      <w:r w:rsidRPr="0079219F">
        <w:rPr>
          <w:i/>
          <w:iCs/>
          <w:color w:val="000000" w:themeColor="text1"/>
          <w:vertAlign w:val="superscript"/>
          <w:lang w:val="en-GB"/>
        </w:rPr>
        <w:t>th</w:t>
      </w:r>
      <w:r w:rsidRPr="0079219F">
        <w:rPr>
          <w:i/>
          <w:iCs/>
          <w:color w:val="000000" w:themeColor="text1"/>
          <w:lang w:val="en-GB"/>
        </w:rPr>
        <w:t>-15</w:t>
      </w:r>
      <w:r w:rsidRPr="0079219F">
        <w:rPr>
          <w:i/>
          <w:iCs/>
          <w:color w:val="000000" w:themeColor="text1"/>
          <w:vertAlign w:val="superscript"/>
          <w:lang w:val="en-GB"/>
        </w:rPr>
        <w:t>th</w:t>
      </w:r>
      <w:r w:rsidRPr="0079219F">
        <w:rPr>
          <w:i/>
          <w:iCs/>
          <w:color w:val="000000" w:themeColor="text1"/>
          <w:lang w:val="en-GB"/>
        </w:rPr>
        <w:t xml:space="preserve"> centuries)</w:t>
      </w:r>
      <w:r w:rsidRPr="0079219F">
        <w:rPr>
          <w:color w:val="000000" w:themeColor="text1"/>
          <w:lang w:val="en-GB"/>
        </w:rPr>
        <w:t xml:space="preserve">, </w:t>
      </w:r>
      <w:r w:rsidR="0079219F" w:rsidRPr="0079219F">
        <w:rPr>
          <w:color w:val="000000" w:themeColor="text1"/>
          <w:lang w:val="en-GB"/>
        </w:rPr>
        <w:t>C</w:t>
      </w:r>
      <w:r w:rsidR="0079219F">
        <w:rPr>
          <w:color w:val="000000" w:themeColor="text1"/>
          <w:lang w:val="en-GB"/>
        </w:rPr>
        <w:t>onvegno internazionale dell’</w:t>
      </w:r>
      <w:r w:rsidRPr="0079219F">
        <w:rPr>
          <w:color w:val="000000" w:themeColor="text1"/>
          <w:lang w:val="en-GB"/>
        </w:rPr>
        <w:t>Université de Fribourg (Friburg</w:t>
      </w:r>
      <w:r w:rsidR="0079219F">
        <w:rPr>
          <w:color w:val="000000" w:themeColor="text1"/>
          <w:lang w:val="en-GB"/>
        </w:rPr>
        <w:t>o</w:t>
      </w:r>
      <w:r w:rsidRPr="0079219F">
        <w:rPr>
          <w:color w:val="000000" w:themeColor="text1"/>
          <w:lang w:val="en-GB"/>
        </w:rPr>
        <w:t xml:space="preserve">, </w:t>
      </w:r>
      <w:r w:rsidR="0079219F">
        <w:rPr>
          <w:color w:val="000000" w:themeColor="text1"/>
          <w:lang w:val="en-GB"/>
        </w:rPr>
        <w:t>12-13</w:t>
      </w:r>
      <w:r w:rsidR="00E805EB">
        <w:rPr>
          <w:color w:val="000000" w:themeColor="text1"/>
          <w:lang w:val="en-GB"/>
        </w:rPr>
        <w:t xml:space="preserve"> marzo </w:t>
      </w:r>
      <w:r w:rsidRPr="0079219F">
        <w:rPr>
          <w:color w:val="000000" w:themeColor="text1"/>
          <w:lang w:val="en-GB"/>
        </w:rPr>
        <w:t>2019).</w:t>
      </w:r>
    </w:p>
    <w:p w14:paraId="2D249106" w14:textId="280965E0" w:rsidR="008749CD" w:rsidRPr="0079219F" w:rsidRDefault="008749CD" w:rsidP="008749CD">
      <w:pPr>
        <w:pStyle w:val="Paragrafoelenco"/>
        <w:numPr>
          <w:ilvl w:val="0"/>
          <w:numId w:val="13"/>
        </w:numPr>
        <w:jc w:val="both"/>
        <w:rPr>
          <w:color w:val="000000" w:themeColor="text1"/>
          <w:lang w:val="de-DE"/>
        </w:rPr>
      </w:pPr>
      <w:r w:rsidRPr="0079219F">
        <w:rPr>
          <w:i/>
          <w:iCs/>
          <w:color w:val="000000" w:themeColor="text1"/>
          <w:lang w:val="de-DE"/>
        </w:rPr>
        <w:t>Epiphanies of the king’s body as image in the kingdom of Sicily (1130-1266)</w:t>
      </w:r>
      <w:r w:rsidRPr="0079219F">
        <w:rPr>
          <w:color w:val="000000" w:themeColor="text1"/>
          <w:lang w:val="de-DE"/>
        </w:rPr>
        <w:t xml:space="preserve">, a </w:t>
      </w:r>
      <w:r w:rsidRPr="0079219F">
        <w:rPr>
          <w:i/>
          <w:iCs/>
          <w:color w:val="000000" w:themeColor="text1"/>
          <w:lang w:val="de-DE"/>
        </w:rPr>
        <w:t>Neue Tendenzen der Italienforschung zu Mittelalter und Renaissance</w:t>
      </w:r>
      <w:r w:rsidRPr="0079219F">
        <w:rPr>
          <w:color w:val="000000" w:themeColor="text1"/>
          <w:lang w:val="de-DE"/>
        </w:rPr>
        <w:t>, Workshop</w:t>
      </w:r>
      <w:r w:rsidRPr="0079219F">
        <w:rPr>
          <w:lang w:val="de-DE"/>
        </w:rPr>
        <w:t xml:space="preserve"> </w:t>
      </w:r>
      <w:r w:rsidR="0079219F" w:rsidRPr="0079219F">
        <w:rPr>
          <w:lang w:val="de-DE"/>
        </w:rPr>
        <w:t>i</w:t>
      </w:r>
      <w:r w:rsidR="0079219F">
        <w:rPr>
          <w:lang w:val="de-DE"/>
        </w:rPr>
        <w:t>nternazionale del</w:t>
      </w:r>
      <w:r w:rsidRPr="0079219F">
        <w:rPr>
          <w:lang w:val="de-DE"/>
        </w:rPr>
        <w:t xml:space="preserve"> Deutsches Historisches Institut in Rom, Kunsthistorisches Institut in Florenz, Universität Kassel</w:t>
      </w:r>
      <w:r w:rsidR="0079219F">
        <w:rPr>
          <w:lang w:val="de-DE"/>
        </w:rPr>
        <w:t xml:space="preserve"> e </w:t>
      </w:r>
      <w:r w:rsidRPr="0079219F">
        <w:rPr>
          <w:lang w:val="de-DE"/>
        </w:rPr>
        <w:t>Universität Erlangen-Nürnberg</w:t>
      </w:r>
      <w:r w:rsidRPr="0079219F">
        <w:rPr>
          <w:color w:val="000000" w:themeColor="text1"/>
          <w:lang w:val="de-DE"/>
        </w:rPr>
        <w:t xml:space="preserve"> (F</w:t>
      </w:r>
      <w:r w:rsidR="0079219F">
        <w:rPr>
          <w:color w:val="000000" w:themeColor="text1"/>
          <w:lang w:val="de-DE"/>
        </w:rPr>
        <w:t>irenze,</w:t>
      </w:r>
      <w:r w:rsidRPr="0079219F">
        <w:rPr>
          <w:color w:val="000000" w:themeColor="text1"/>
          <w:lang w:val="de-DE"/>
        </w:rPr>
        <w:t xml:space="preserve"> </w:t>
      </w:r>
      <w:r w:rsidR="0079219F">
        <w:rPr>
          <w:color w:val="000000" w:themeColor="text1"/>
          <w:lang w:val="de-DE"/>
        </w:rPr>
        <w:t>03-04</w:t>
      </w:r>
      <w:r w:rsidR="00E805EB">
        <w:rPr>
          <w:color w:val="000000" w:themeColor="text1"/>
          <w:lang w:val="de-DE"/>
        </w:rPr>
        <w:t xml:space="preserve"> dicembre </w:t>
      </w:r>
      <w:r w:rsidR="0079219F">
        <w:rPr>
          <w:color w:val="000000" w:themeColor="text1"/>
          <w:lang w:val="de-DE"/>
        </w:rPr>
        <w:t>2018</w:t>
      </w:r>
      <w:r w:rsidRPr="0079219F">
        <w:rPr>
          <w:color w:val="000000" w:themeColor="text1"/>
          <w:lang w:val="de-DE"/>
        </w:rPr>
        <w:t>).</w:t>
      </w:r>
    </w:p>
    <w:p w14:paraId="03A81916" w14:textId="727ABF54" w:rsidR="008749CD" w:rsidRPr="0079219F" w:rsidRDefault="008749CD" w:rsidP="008749CD">
      <w:pPr>
        <w:pStyle w:val="Paragrafoelenco"/>
        <w:numPr>
          <w:ilvl w:val="0"/>
          <w:numId w:val="13"/>
        </w:numPr>
        <w:jc w:val="both"/>
        <w:rPr>
          <w:color w:val="000000" w:themeColor="text1"/>
          <w:lang w:val="en-GB"/>
        </w:rPr>
      </w:pPr>
      <w:r w:rsidRPr="002A262F">
        <w:rPr>
          <w:i/>
          <w:iCs/>
          <w:color w:val="000000" w:themeColor="text1"/>
          <w:lang w:val="en-GB"/>
        </w:rPr>
        <w:t xml:space="preserve">The </w:t>
      </w:r>
      <w:r w:rsidRPr="002A262F">
        <w:rPr>
          <w:color w:val="000000" w:themeColor="text1"/>
          <w:lang w:val="en-GB"/>
        </w:rPr>
        <w:t xml:space="preserve">mise-en-scène </w:t>
      </w:r>
      <w:r w:rsidRPr="002A262F">
        <w:rPr>
          <w:i/>
          <w:iCs/>
          <w:color w:val="000000" w:themeColor="text1"/>
          <w:lang w:val="en-GB"/>
        </w:rPr>
        <w:t>of the king’s body at the Angevin and Aragonese courts of Naples and Palermo (1266-1343)</w:t>
      </w:r>
      <w:r w:rsidRPr="002A262F">
        <w:rPr>
          <w:color w:val="000000" w:themeColor="text1"/>
          <w:lang w:val="en-GB"/>
        </w:rPr>
        <w:t>, a</w:t>
      </w:r>
      <w:r w:rsidRPr="002A262F">
        <w:rPr>
          <w:i/>
          <w:iCs/>
          <w:color w:val="000000" w:themeColor="text1"/>
          <w:lang w:val="en-GB"/>
        </w:rPr>
        <w:t xml:space="preserve"> Towards a new Political History of the Court, c. 1200-1800. </w:t>
      </w:r>
      <w:r w:rsidRPr="0079219F">
        <w:rPr>
          <w:i/>
          <w:iCs/>
          <w:color w:val="000000" w:themeColor="text1"/>
          <w:lang w:val="en-GB"/>
        </w:rPr>
        <w:t>Delineating practices of power in gender, culture, and sociability</w:t>
      </w:r>
      <w:r w:rsidRPr="0079219F">
        <w:rPr>
          <w:color w:val="000000" w:themeColor="text1"/>
          <w:lang w:val="en-GB"/>
        </w:rPr>
        <w:t xml:space="preserve">, </w:t>
      </w:r>
      <w:r w:rsidR="0079219F" w:rsidRPr="0079219F">
        <w:rPr>
          <w:color w:val="000000" w:themeColor="text1"/>
          <w:lang w:val="en-GB"/>
        </w:rPr>
        <w:t>Co</w:t>
      </w:r>
      <w:r w:rsidR="0079219F">
        <w:rPr>
          <w:color w:val="000000" w:themeColor="text1"/>
          <w:lang w:val="en-GB"/>
        </w:rPr>
        <w:t xml:space="preserve">nvegno internazionale del </w:t>
      </w:r>
      <w:r w:rsidRPr="0079219F">
        <w:rPr>
          <w:shd w:val="clear" w:color="auto" w:fill="FFFFFF"/>
          <w:lang w:val="en-GB"/>
        </w:rPr>
        <w:t>Deutsches Historisches Institut Paris</w:t>
      </w:r>
      <w:r w:rsidRPr="0079219F">
        <w:rPr>
          <w:color w:val="000000" w:themeColor="text1"/>
          <w:lang w:val="en-GB"/>
        </w:rPr>
        <w:t xml:space="preserve"> (Pari</w:t>
      </w:r>
      <w:r w:rsidR="0079219F">
        <w:rPr>
          <w:color w:val="000000" w:themeColor="text1"/>
          <w:lang w:val="en-GB"/>
        </w:rPr>
        <w:t>gi</w:t>
      </w:r>
      <w:r w:rsidRPr="0079219F">
        <w:rPr>
          <w:color w:val="000000" w:themeColor="text1"/>
          <w:lang w:val="en-GB"/>
        </w:rPr>
        <w:t xml:space="preserve">, </w:t>
      </w:r>
      <w:r w:rsidR="0079219F">
        <w:rPr>
          <w:color w:val="000000" w:themeColor="text1"/>
          <w:lang w:val="en-GB"/>
        </w:rPr>
        <w:t>14-</w:t>
      </w:r>
      <w:r w:rsidRPr="0079219F">
        <w:rPr>
          <w:color w:val="000000" w:themeColor="text1"/>
          <w:lang w:val="en-GB"/>
        </w:rPr>
        <w:t>16</w:t>
      </w:r>
      <w:r w:rsidR="00E805EB">
        <w:rPr>
          <w:color w:val="000000" w:themeColor="text1"/>
          <w:lang w:val="en-GB"/>
        </w:rPr>
        <w:t xml:space="preserve"> novembre </w:t>
      </w:r>
      <w:r w:rsidRPr="0079219F">
        <w:rPr>
          <w:color w:val="000000" w:themeColor="text1"/>
          <w:lang w:val="en-GB"/>
        </w:rPr>
        <w:t>2018).</w:t>
      </w:r>
    </w:p>
    <w:p w14:paraId="46BFBDF6" w14:textId="69E8E3BB" w:rsidR="008749CD" w:rsidRPr="00E42746" w:rsidRDefault="008749CD" w:rsidP="008749CD">
      <w:pPr>
        <w:pStyle w:val="Paragrafoelenco"/>
        <w:numPr>
          <w:ilvl w:val="0"/>
          <w:numId w:val="13"/>
        </w:numPr>
        <w:jc w:val="both"/>
        <w:rPr>
          <w:color w:val="000000" w:themeColor="text1"/>
        </w:rPr>
      </w:pPr>
      <w:r w:rsidRPr="00E42746">
        <w:rPr>
          <w:i/>
          <w:iCs/>
          <w:color w:val="000000" w:themeColor="text1"/>
        </w:rPr>
        <w:t>Guglielmo II e i suoi mosaici: tra intenti politici e sentimenti religiosi</w:t>
      </w:r>
      <w:r w:rsidRPr="00E42746">
        <w:rPr>
          <w:color w:val="000000" w:themeColor="text1"/>
        </w:rPr>
        <w:t xml:space="preserve">, a </w:t>
      </w:r>
      <w:r w:rsidRPr="00E42746">
        <w:rPr>
          <w:i/>
          <w:iCs/>
          <w:color w:val="000000" w:themeColor="text1"/>
        </w:rPr>
        <w:t>Giornate di Studi in occasione del 750° anniversario della Dedicazione della Basilica-Cattedrale di Monreale</w:t>
      </w:r>
      <w:r w:rsidRPr="00E42746">
        <w:rPr>
          <w:color w:val="000000" w:themeColor="text1"/>
        </w:rPr>
        <w:t xml:space="preserve">, </w:t>
      </w:r>
      <w:r w:rsidR="0079219F">
        <w:rPr>
          <w:color w:val="000000" w:themeColor="text1"/>
        </w:rPr>
        <w:t>Convegno internazionale dell’</w:t>
      </w:r>
      <w:r w:rsidRPr="00E42746">
        <w:rPr>
          <w:color w:val="000000" w:themeColor="text1"/>
        </w:rPr>
        <w:t xml:space="preserve">Arcidiocesi di Monreale (Monreale, </w:t>
      </w:r>
      <w:r w:rsidR="0079219F">
        <w:rPr>
          <w:color w:val="000000" w:themeColor="text1"/>
        </w:rPr>
        <w:t>14 aprile</w:t>
      </w:r>
      <w:r w:rsidRPr="00E42746">
        <w:rPr>
          <w:color w:val="000000" w:themeColor="text1"/>
        </w:rPr>
        <w:t xml:space="preserve"> 2018).</w:t>
      </w:r>
    </w:p>
    <w:p w14:paraId="296DED4B" w14:textId="4DCBB795" w:rsidR="008749CD" w:rsidRPr="0079219F" w:rsidRDefault="008749CD" w:rsidP="008749CD">
      <w:pPr>
        <w:pStyle w:val="Paragrafoelenco"/>
        <w:numPr>
          <w:ilvl w:val="0"/>
          <w:numId w:val="13"/>
        </w:numPr>
        <w:jc w:val="both"/>
        <w:rPr>
          <w:i/>
          <w:iCs/>
          <w:lang w:val="en-GB"/>
        </w:rPr>
      </w:pPr>
      <w:r w:rsidRPr="002A262F">
        <w:rPr>
          <w:i/>
          <w:iCs/>
          <w:lang w:val="en-GB"/>
        </w:rPr>
        <w:t xml:space="preserve">Royal Epiphanies Project. </w:t>
      </w:r>
      <w:r w:rsidRPr="0079219F">
        <w:rPr>
          <w:i/>
          <w:iCs/>
          <w:lang w:val="en-GB"/>
        </w:rPr>
        <w:t>Introduction</w:t>
      </w:r>
      <w:r w:rsidRPr="0079219F">
        <w:rPr>
          <w:lang w:val="en-GB"/>
        </w:rPr>
        <w:t xml:space="preserve">, a </w:t>
      </w:r>
      <w:r w:rsidRPr="0079219F">
        <w:rPr>
          <w:i/>
          <w:iCs/>
          <w:lang w:val="en-GB"/>
        </w:rPr>
        <w:t>Medieval Royal Imagery: Politics or Religion?</w:t>
      </w:r>
      <w:r w:rsidRPr="0079219F">
        <w:rPr>
          <w:lang w:val="en-GB"/>
        </w:rPr>
        <w:t>, Seminar</w:t>
      </w:r>
      <w:r w:rsidR="0079219F">
        <w:rPr>
          <w:lang w:val="en-GB"/>
        </w:rPr>
        <w:t>io</w:t>
      </w:r>
      <w:r w:rsidRPr="0079219F">
        <w:rPr>
          <w:lang w:val="en-GB"/>
        </w:rPr>
        <w:t xml:space="preserve">-Workshop </w:t>
      </w:r>
      <w:r w:rsidR="0079219F">
        <w:rPr>
          <w:lang w:val="en-GB"/>
        </w:rPr>
        <w:t>dell’</w:t>
      </w:r>
      <w:r w:rsidRPr="0079219F">
        <w:rPr>
          <w:lang w:val="en-GB"/>
        </w:rPr>
        <w:t>Université de Fribourg (Friburg</w:t>
      </w:r>
      <w:r w:rsidR="0079219F">
        <w:rPr>
          <w:lang w:val="en-GB"/>
        </w:rPr>
        <w:t>o</w:t>
      </w:r>
      <w:r w:rsidRPr="0079219F">
        <w:rPr>
          <w:lang w:val="en-GB"/>
        </w:rPr>
        <w:t xml:space="preserve">, </w:t>
      </w:r>
      <w:r w:rsidR="0079219F">
        <w:rPr>
          <w:lang w:val="en-GB"/>
        </w:rPr>
        <w:t>12</w:t>
      </w:r>
      <w:r w:rsidR="00E805EB">
        <w:rPr>
          <w:lang w:val="en-GB"/>
        </w:rPr>
        <w:t xml:space="preserve"> marzo </w:t>
      </w:r>
      <w:r w:rsidRPr="0079219F">
        <w:rPr>
          <w:lang w:val="en-GB"/>
        </w:rPr>
        <w:t>2018).</w:t>
      </w:r>
    </w:p>
    <w:p w14:paraId="62C36FD9" w14:textId="64D6FCE9" w:rsidR="008749CD" w:rsidRPr="0079219F" w:rsidRDefault="008749CD" w:rsidP="008749CD">
      <w:pPr>
        <w:pStyle w:val="Paragrafoelenco"/>
        <w:numPr>
          <w:ilvl w:val="0"/>
          <w:numId w:val="13"/>
        </w:numPr>
        <w:jc w:val="both"/>
        <w:rPr>
          <w:i/>
          <w:iCs/>
          <w:lang w:val="en-GB"/>
        </w:rPr>
      </w:pPr>
      <w:r w:rsidRPr="0079219F">
        <w:rPr>
          <w:lang w:val="en-GB"/>
        </w:rPr>
        <w:t>Charles V and the Fury</w:t>
      </w:r>
      <w:r w:rsidRPr="0079219F">
        <w:rPr>
          <w:i/>
          <w:iCs/>
          <w:lang w:val="en-GB"/>
        </w:rPr>
        <w:t xml:space="preserve"> at the Prado Museum: The Power of the King’s Body as Image</w:t>
      </w:r>
      <w:r w:rsidRPr="0079219F">
        <w:rPr>
          <w:lang w:val="en-GB"/>
        </w:rPr>
        <w:t xml:space="preserve">, a </w:t>
      </w:r>
      <w:r w:rsidRPr="0079219F">
        <w:rPr>
          <w:i/>
          <w:iCs/>
          <w:color w:val="000000"/>
          <w:shd w:val="clear" w:color="auto" w:fill="FFFFFF"/>
          <w:lang w:val="en-GB"/>
        </w:rPr>
        <w:t>El poder del la imagen en el Museo del Prado</w:t>
      </w:r>
      <w:r w:rsidRPr="0079219F">
        <w:rPr>
          <w:color w:val="000000"/>
          <w:shd w:val="clear" w:color="auto" w:fill="FFFFFF"/>
          <w:lang w:val="en-GB"/>
        </w:rPr>
        <w:t xml:space="preserve">, </w:t>
      </w:r>
      <w:r w:rsidR="0079219F" w:rsidRPr="0079219F">
        <w:rPr>
          <w:color w:val="000000"/>
          <w:shd w:val="clear" w:color="auto" w:fill="FFFFFF"/>
          <w:lang w:val="en-GB"/>
        </w:rPr>
        <w:t>C</w:t>
      </w:r>
      <w:r w:rsidR="0079219F">
        <w:rPr>
          <w:color w:val="000000"/>
          <w:shd w:val="clear" w:color="auto" w:fill="FFFFFF"/>
          <w:lang w:val="en-GB"/>
        </w:rPr>
        <w:t>onvegno i</w:t>
      </w:r>
      <w:r w:rsidRPr="0079219F">
        <w:rPr>
          <w:color w:val="000000"/>
          <w:shd w:val="clear" w:color="auto" w:fill="FFFFFF"/>
          <w:lang w:val="en-GB"/>
        </w:rPr>
        <w:t>nterna</w:t>
      </w:r>
      <w:r w:rsidR="0079219F">
        <w:rPr>
          <w:color w:val="000000"/>
          <w:shd w:val="clear" w:color="auto" w:fill="FFFFFF"/>
          <w:lang w:val="en-GB"/>
        </w:rPr>
        <w:t>z</w:t>
      </w:r>
      <w:r w:rsidRPr="0079219F">
        <w:rPr>
          <w:color w:val="000000"/>
          <w:shd w:val="clear" w:color="auto" w:fill="FFFFFF"/>
          <w:lang w:val="en-GB"/>
        </w:rPr>
        <w:t>ional</w:t>
      </w:r>
      <w:r w:rsidR="0079219F">
        <w:rPr>
          <w:color w:val="000000"/>
          <w:shd w:val="clear" w:color="auto" w:fill="FFFFFF"/>
          <w:lang w:val="en-GB"/>
        </w:rPr>
        <w:t>e</w:t>
      </w:r>
      <w:r w:rsidRPr="0079219F">
        <w:rPr>
          <w:color w:val="000000"/>
          <w:shd w:val="clear" w:color="auto" w:fill="FFFFFF"/>
          <w:lang w:val="en-GB"/>
        </w:rPr>
        <w:t xml:space="preserve"> </w:t>
      </w:r>
      <w:r w:rsidR="0079219F">
        <w:rPr>
          <w:color w:val="000000"/>
          <w:shd w:val="clear" w:color="auto" w:fill="FFFFFF"/>
          <w:lang w:val="en-GB"/>
        </w:rPr>
        <w:t>dell’</w:t>
      </w:r>
      <w:r w:rsidRPr="0079219F">
        <w:rPr>
          <w:lang w:val="en-GB"/>
        </w:rPr>
        <w:t>Universidad Complutense de Madrid</w:t>
      </w:r>
      <w:r w:rsidRPr="0079219F">
        <w:rPr>
          <w:color w:val="000000"/>
          <w:shd w:val="clear" w:color="auto" w:fill="FFFFFF"/>
          <w:lang w:val="en-GB"/>
        </w:rPr>
        <w:t xml:space="preserve"> (Madrid, </w:t>
      </w:r>
      <w:r w:rsidR="0079219F">
        <w:rPr>
          <w:color w:val="000000"/>
          <w:shd w:val="clear" w:color="auto" w:fill="FFFFFF"/>
          <w:lang w:val="en-GB"/>
        </w:rPr>
        <w:t>12-13</w:t>
      </w:r>
      <w:r w:rsidR="00E805EB">
        <w:rPr>
          <w:color w:val="000000"/>
          <w:shd w:val="clear" w:color="auto" w:fill="FFFFFF"/>
          <w:lang w:val="en-GB"/>
        </w:rPr>
        <w:t xml:space="preserve"> dicembre </w:t>
      </w:r>
      <w:r w:rsidR="0079219F">
        <w:rPr>
          <w:color w:val="000000"/>
          <w:shd w:val="clear" w:color="auto" w:fill="FFFFFF"/>
          <w:lang w:val="en-GB"/>
        </w:rPr>
        <w:t>2017</w:t>
      </w:r>
      <w:r w:rsidRPr="0079219F">
        <w:rPr>
          <w:color w:val="000000"/>
          <w:shd w:val="clear" w:color="auto" w:fill="FFFFFF"/>
          <w:lang w:val="en-GB"/>
        </w:rPr>
        <w:t>).</w:t>
      </w:r>
    </w:p>
    <w:p w14:paraId="1BEF4792" w14:textId="7D62A088" w:rsidR="008749CD" w:rsidRPr="001B39F3" w:rsidRDefault="008749CD" w:rsidP="008749CD">
      <w:pPr>
        <w:pStyle w:val="Paragrafoelenco"/>
        <w:numPr>
          <w:ilvl w:val="0"/>
          <w:numId w:val="13"/>
        </w:numPr>
        <w:jc w:val="both"/>
        <w:rPr>
          <w:i/>
          <w:iCs/>
        </w:rPr>
      </w:pPr>
      <w:r w:rsidRPr="002A262F">
        <w:rPr>
          <w:i/>
          <w:iCs/>
          <w:lang w:val="en-GB"/>
        </w:rPr>
        <w:t xml:space="preserve">Royal Epiphanies. The King’s Body as Image and Its </w:t>
      </w:r>
      <w:r w:rsidRPr="002A262F">
        <w:rPr>
          <w:lang w:val="en-GB"/>
        </w:rPr>
        <w:t xml:space="preserve">Mise-en-scène </w:t>
      </w:r>
      <w:r w:rsidRPr="002A262F">
        <w:rPr>
          <w:i/>
          <w:iCs/>
          <w:lang w:val="en-GB"/>
        </w:rPr>
        <w:t>in the Medieval Mediterranean (12</w:t>
      </w:r>
      <w:r w:rsidRPr="002A262F">
        <w:rPr>
          <w:i/>
          <w:iCs/>
          <w:vertAlign w:val="superscript"/>
          <w:lang w:val="en-GB"/>
        </w:rPr>
        <w:t>th</w:t>
      </w:r>
      <w:r w:rsidRPr="002A262F">
        <w:rPr>
          <w:i/>
          <w:iCs/>
          <w:lang w:val="en-GB"/>
        </w:rPr>
        <w:t>-14</w:t>
      </w:r>
      <w:r w:rsidRPr="002A262F">
        <w:rPr>
          <w:i/>
          <w:iCs/>
          <w:vertAlign w:val="superscript"/>
          <w:lang w:val="en-GB"/>
        </w:rPr>
        <w:t>th</w:t>
      </w:r>
      <w:r w:rsidRPr="002A262F">
        <w:rPr>
          <w:i/>
          <w:iCs/>
          <w:lang w:val="en-GB"/>
        </w:rPr>
        <w:t xml:space="preserve"> centuries)</w:t>
      </w:r>
      <w:r w:rsidRPr="002A262F">
        <w:rPr>
          <w:lang w:val="en-GB"/>
        </w:rPr>
        <w:t xml:space="preserve">, a </w:t>
      </w:r>
      <w:r w:rsidRPr="002A262F">
        <w:rPr>
          <w:i/>
          <w:iCs/>
          <w:lang w:val="en-GB"/>
        </w:rPr>
        <w:t xml:space="preserve">Souls of Stone. </w:t>
      </w:r>
      <w:r w:rsidRPr="001B39F3">
        <w:rPr>
          <w:i/>
          <w:iCs/>
        </w:rPr>
        <w:t>Funerary Sculpture: from Creation to Musealization</w:t>
      </w:r>
      <w:r w:rsidRPr="001B39F3">
        <w:t xml:space="preserve">, </w:t>
      </w:r>
      <w:r w:rsidR="0079219F" w:rsidRPr="001B39F3">
        <w:t>Convegno internazionale dell’</w:t>
      </w:r>
      <w:r w:rsidRPr="001B39F3">
        <w:t xml:space="preserve">Universidade Nova de Lisboa </w:t>
      </w:r>
      <w:r w:rsidR="0079219F" w:rsidRPr="001B39F3">
        <w:t>e</w:t>
      </w:r>
      <w:r w:rsidRPr="001B39F3">
        <w:t xml:space="preserve"> Universidade de Lisboa (Lisbon</w:t>
      </w:r>
      <w:r w:rsidR="00864148" w:rsidRPr="001B39F3">
        <w:t>a</w:t>
      </w:r>
      <w:r w:rsidRPr="001B39F3">
        <w:t xml:space="preserve">, </w:t>
      </w:r>
      <w:r w:rsidR="00864148" w:rsidRPr="001B39F3">
        <w:t>02-04</w:t>
      </w:r>
      <w:r w:rsidR="00E805EB">
        <w:t xml:space="preserve"> novembre </w:t>
      </w:r>
      <w:r w:rsidR="00864148" w:rsidRPr="001B39F3">
        <w:t>2017</w:t>
      </w:r>
      <w:r w:rsidRPr="001B39F3">
        <w:t>).</w:t>
      </w:r>
    </w:p>
    <w:p w14:paraId="53BCCBF1" w14:textId="71F25A68" w:rsidR="008749CD" w:rsidRPr="002A262F" w:rsidRDefault="008749CD" w:rsidP="008749CD">
      <w:pPr>
        <w:pStyle w:val="Paragrafoelenco"/>
        <w:numPr>
          <w:ilvl w:val="0"/>
          <w:numId w:val="13"/>
        </w:numPr>
        <w:jc w:val="both"/>
        <w:rPr>
          <w:i/>
          <w:iCs/>
          <w:lang w:val="en-GB"/>
        </w:rPr>
      </w:pPr>
      <w:r w:rsidRPr="002A262F">
        <w:rPr>
          <w:i/>
          <w:iCs/>
          <w:lang w:val="en-GB"/>
        </w:rPr>
        <w:t>Meanings and functions of Norman royal portraits in the religious and liturgical context</w:t>
      </w:r>
      <w:r w:rsidRPr="002A262F">
        <w:rPr>
          <w:lang w:val="en-GB"/>
        </w:rPr>
        <w:t xml:space="preserve">, a </w:t>
      </w:r>
      <w:r w:rsidRPr="002A262F">
        <w:rPr>
          <w:i/>
          <w:iCs/>
          <w:lang w:val="en-GB"/>
        </w:rPr>
        <w:t>The Normans in the South: Mediterranean Meetings in the Central Middle Ages</w:t>
      </w:r>
      <w:r w:rsidRPr="002A262F">
        <w:rPr>
          <w:lang w:val="en-GB"/>
        </w:rPr>
        <w:t xml:space="preserve">, </w:t>
      </w:r>
      <w:r w:rsidR="00864148" w:rsidRPr="002A262F">
        <w:rPr>
          <w:lang w:val="en-GB"/>
        </w:rPr>
        <w:t>Convegno i</w:t>
      </w:r>
      <w:r w:rsidRPr="002A262F">
        <w:rPr>
          <w:lang w:val="en-GB"/>
        </w:rPr>
        <w:t>nterna</w:t>
      </w:r>
      <w:r w:rsidR="00864148" w:rsidRPr="002A262F">
        <w:rPr>
          <w:lang w:val="en-GB"/>
        </w:rPr>
        <w:t>z</w:t>
      </w:r>
      <w:r w:rsidRPr="002A262F">
        <w:rPr>
          <w:lang w:val="en-GB"/>
        </w:rPr>
        <w:t>ional</w:t>
      </w:r>
      <w:r w:rsidR="00864148" w:rsidRPr="002A262F">
        <w:rPr>
          <w:lang w:val="en-GB"/>
        </w:rPr>
        <w:t>e</w:t>
      </w:r>
      <w:r w:rsidRPr="002A262F">
        <w:rPr>
          <w:lang w:val="en-GB"/>
        </w:rPr>
        <w:t xml:space="preserve"> </w:t>
      </w:r>
      <w:r w:rsidR="00864148" w:rsidRPr="002A262F">
        <w:rPr>
          <w:lang w:val="en-GB"/>
        </w:rPr>
        <w:t>dell’</w:t>
      </w:r>
      <w:r w:rsidRPr="002A262F">
        <w:rPr>
          <w:lang w:val="en-GB"/>
        </w:rPr>
        <w:t xml:space="preserve">University of Oxford </w:t>
      </w:r>
      <w:r w:rsidR="00864148" w:rsidRPr="002A262F">
        <w:rPr>
          <w:lang w:val="en-GB"/>
        </w:rPr>
        <w:t>e</w:t>
      </w:r>
      <w:r w:rsidRPr="002A262F">
        <w:rPr>
          <w:lang w:val="en-GB"/>
        </w:rPr>
        <w:t xml:space="preserve"> Haskins Society (Oxford, </w:t>
      </w:r>
      <w:r w:rsidR="00864148" w:rsidRPr="002A262F">
        <w:rPr>
          <w:lang w:val="en-GB"/>
        </w:rPr>
        <w:t>30</w:t>
      </w:r>
      <w:r w:rsidR="00E805EB">
        <w:rPr>
          <w:lang w:val="en-GB"/>
        </w:rPr>
        <w:t xml:space="preserve"> giugno</w:t>
      </w:r>
      <w:r w:rsidR="00864148" w:rsidRPr="002A262F">
        <w:rPr>
          <w:lang w:val="en-GB"/>
        </w:rPr>
        <w:t>-02</w:t>
      </w:r>
      <w:r w:rsidR="00E805EB">
        <w:rPr>
          <w:lang w:val="en-GB"/>
        </w:rPr>
        <w:t xml:space="preserve"> luglio </w:t>
      </w:r>
      <w:r w:rsidR="00864148" w:rsidRPr="002A262F">
        <w:rPr>
          <w:lang w:val="en-GB"/>
        </w:rPr>
        <w:t>2017</w:t>
      </w:r>
      <w:r w:rsidRPr="002A262F">
        <w:rPr>
          <w:lang w:val="en-GB"/>
        </w:rPr>
        <w:t>).</w:t>
      </w:r>
    </w:p>
    <w:p w14:paraId="1F913B28" w14:textId="6D811D49" w:rsidR="008749CD" w:rsidRPr="001B39F3" w:rsidRDefault="008749CD" w:rsidP="008749CD">
      <w:pPr>
        <w:numPr>
          <w:ilvl w:val="0"/>
          <w:numId w:val="13"/>
        </w:numPr>
        <w:jc w:val="both"/>
        <w:rPr>
          <w:i/>
          <w:iCs/>
        </w:rPr>
      </w:pPr>
      <w:r w:rsidRPr="001B39F3">
        <w:rPr>
          <w:i/>
          <w:iCs/>
        </w:rPr>
        <w:t>Cristo nelle raffigurazioni dei re normanni di Sicilia (1130-1189)</w:t>
      </w:r>
      <w:r w:rsidR="00B9653B">
        <w:t>,</w:t>
      </w:r>
      <w:r w:rsidRPr="001B39F3">
        <w:t xml:space="preserve"> a </w:t>
      </w:r>
      <w:r w:rsidRPr="001B39F3">
        <w:rPr>
          <w:i/>
          <w:iCs/>
        </w:rPr>
        <w:t>Cristo e il potere, dal Medioevo all’Età moderna. Teologia, antropologia e politica</w:t>
      </w:r>
      <w:r w:rsidRPr="001B39F3">
        <w:t xml:space="preserve">, </w:t>
      </w:r>
      <w:r w:rsidR="00864148" w:rsidRPr="001B39F3">
        <w:t>Convegno internazionale della</w:t>
      </w:r>
      <w:r w:rsidRPr="001B39F3">
        <w:t xml:space="preserve"> Società Internazionale per lo Studio del Medioevo Latino (Orvieto, 10-12</w:t>
      </w:r>
      <w:r w:rsidR="00E805EB">
        <w:t xml:space="preserve"> novembre</w:t>
      </w:r>
      <w:r w:rsidRPr="001B39F3">
        <w:t xml:space="preserve"> 2016).</w:t>
      </w:r>
    </w:p>
    <w:p w14:paraId="5C681A51" w14:textId="0D4D63D9" w:rsidR="008749CD" w:rsidRPr="00B9653B" w:rsidRDefault="008749CD" w:rsidP="008749CD">
      <w:pPr>
        <w:numPr>
          <w:ilvl w:val="0"/>
          <w:numId w:val="13"/>
        </w:numPr>
        <w:jc w:val="both"/>
        <w:rPr>
          <w:i/>
          <w:iCs/>
        </w:rPr>
      </w:pPr>
      <w:r w:rsidRPr="003C1B66">
        <w:rPr>
          <w:i/>
          <w:iCs/>
          <w:lang w:val="en-GB"/>
        </w:rPr>
        <w:lastRenderedPageBreak/>
        <w:t>Royal Sacrality and Royal Iconography at the Norman Court of Sicily</w:t>
      </w:r>
      <w:r w:rsidR="00B9653B" w:rsidRPr="003C1B66">
        <w:rPr>
          <w:lang w:val="en-GB"/>
        </w:rPr>
        <w:t>,</w:t>
      </w:r>
      <w:r w:rsidRPr="003C1B66">
        <w:rPr>
          <w:lang w:val="en-GB"/>
        </w:rPr>
        <w:t xml:space="preserve"> a </w:t>
      </w:r>
      <w:r w:rsidRPr="003C1B66">
        <w:rPr>
          <w:i/>
          <w:iCs/>
          <w:lang w:val="en-GB"/>
        </w:rPr>
        <w:t xml:space="preserve">Palatium Sacrum. </w:t>
      </w:r>
      <w:r w:rsidRPr="00B9653B">
        <w:rPr>
          <w:i/>
          <w:iCs/>
        </w:rPr>
        <w:t>Sakralität am Hof des Mittelalters: Orte</w:t>
      </w:r>
      <w:r w:rsidR="001B39F3" w:rsidRPr="00B9653B">
        <w:rPr>
          <w:i/>
          <w:iCs/>
        </w:rPr>
        <w:t>-</w:t>
      </w:r>
      <w:r w:rsidRPr="00B9653B">
        <w:rPr>
          <w:i/>
          <w:iCs/>
        </w:rPr>
        <w:t>Dinge</w:t>
      </w:r>
      <w:r w:rsidR="001B39F3" w:rsidRPr="00B9653B">
        <w:rPr>
          <w:i/>
          <w:iCs/>
        </w:rPr>
        <w:t>-</w:t>
      </w:r>
      <w:r w:rsidRPr="00B9653B">
        <w:rPr>
          <w:i/>
          <w:iCs/>
        </w:rPr>
        <w:t>Rituale</w:t>
      </w:r>
      <w:r w:rsidRPr="00B9653B">
        <w:t xml:space="preserve">, </w:t>
      </w:r>
      <w:r w:rsidR="001B39F3" w:rsidRPr="00B9653B">
        <w:t>Convegno internazionale dell’</w:t>
      </w:r>
      <w:r w:rsidRPr="00B9653B">
        <w:t>Universität Göttingen (G</w:t>
      </w:r>
      <w:r w:rsidR="001B39F3" w:rsidRPr="00B9653B">
        <w:t>ottinga</w:t>
      </w:r>
      <w:r w:rsidRPr="00B9653B">
        <w:t xml:space="preserve">, </w:t>
      </w:r>
      <w:r w:rsidR="001B39F3" w:rsidRPr="00B9653B">
        <w:t>18-20</w:t>
      </w:r>
      <w:r w:rsidR="00E805EB" w:rsidRPr="00B9653B">
        <w:t xml:space="preserve"> giugno </w:t>
      </w:r>
      <w:r w:rsidR="001B39F3" w:rsidRPr="00B9653B">
        <w:t>2015</w:t>
      </w:r>
      <w:r w:rsidRPr="00B9653B">
        <w:t>).</w:t>
      </w:r>
    </w:p>
    <w:p w14:paraId="369F8CE0" w14:textId="6CFC25B7" w:rsidR="008749CD" w:rsidRPr="001B39F3" w:rsidRDefault="008749CD" w:rsidP="008749CD">
      <w:pPr>
        <w:numPr>
          <w:ilvl w:val="0"/>
          <w:numId w:val="13"/>
        </w:numPr>
        <w:jc w:val="both"/>
        <w:rPr>
          <w:i/>
          <w:iCs/>
        </w:rPr>
      </w:pPr>
      <w:r w:rsidRPr="001B39F3">
        <w:rPr>
          <w:i/>
          <w:iCs/>
        </w:rPr>
        <w:t>La presenza della Vergine nell’iconografia dei re di Sicilia (1130-1343)</w:t>
      </w:r>
      <w:r w:rsidR="00B9653B">
        <w:t>,</w:t>
      </w:r>
      <w:r w:rsidRPr="001B39F3">
        <w:t xml:space="preserve"> a </w:t>
      </w:r>
      <w:r w:rsidRPr="001B39F3">
        <w:rPr>
          <w:i/>
          <w:iCs/>
        </w:rPr>
        <w:t>Congreso Internacional Virgo Dolorosa</w:t>
      </w:r>
      <w:r w:rsidRPr="001B39F3">
        <w:t xml:space="preserve">, </w:t>
      </w:r>
      <w:r w:rsidR="001B39F3">
        <w:t>Convegno internazionale dell’</w:t>
      </w:r>
      <w:r w:rsidRPr="001B39F3">
        <w:rPr>
          <w:color w:val="000000"/>
          <w:shd w:val="clear" w:color="auto" w:fill="FFFFFF"/>
        </w:rPr>
        <w:t>Orden de los Siervos de María</w:t>
      </w:r>
      <w:r w:rsidRPr="001B39F3">
        <w:t xml:space="preserve"> de Carmona (Carmona, </w:t>
      </w:r>
      <w:r w:rsidR="001B39F3">
        <w:t>10-13</w:t>
      </w:r>
      <w:r w:rsidR="00E805EB">
        <w:t xml:space="preserve"> ottobre </w:t>
      </w:r>
      <w:r w:rsidR="001B39F3">
        <w:t>2014</w:t>
      </w:r>
      <w:r w:rsidRPr="001B39F3">
        <w:t>).</w:t>
      </w:r>
    </w:p>
    <w:p w14:paraId="46B169DA" w14:textId="203FCBED" w:rsidR="008749CD" w:rsidRPr="001B39F3" w:rsidRDefault="008749CD" w:rsidP="008749CD">
      <w:pPr>
        <w:numPr>
          <w:ilvl w:val="0"/>
          <w:numId w:val="13"/>
        </w:numPr>
        <w:jc w:val="both"/>
        <w:rPr>
          <w:i/>
          <w:iCs/>
          <w:lang w:val="en-GB"/>
        </w:rPr>
      </w:pPr>
      <w:r w:rsidRPr="001B39F3">
        <w:rPr>
          <w:i/>
          <w:iCs/>
          <w:lang w:val="en-GB"/>
        </w:rPr>
        <w:t>Introduction</w:t>
      </w:r>
      <w:r w:rsidR="00B9653B">
        <w:rPr>
          <w:lang w:val="en-GB"/>
        </w:rPr>
        <w:t>,</w:t>
      </w:r>
      <w:r w:rsidRPr="001B39F3">
        <w:rPr>
          <w:i/>
          <w:iCs/>
          <w:lang w:val="en-GB"/>
        </w:rPr>
        <w:t xml:space="preserve"> </w:t>
      </w:r>
      <w:r w:rsidRPr="001B39F3">
        <w:rPr>
          <w:lang w:val="en-GB"/>
        </w:rPr>
        <w:t xml:space="preserve">a </w:t>
      </w:r>
      <w:r w:rsidRPr="001B39F3">
        <w:rPr>
          <w:i/>
          <w:iCs/>
          <w:lang w:val="en-GB"/>
        </w:rPr>
        <w:t>Representations of Power at the Mediterranean Borders of Europe (12</w:t>
      </w:r>
      <w:r w:rsidRPr="001B39F3">
        <w:rPr>
          <w:i/>
          <w:iCs/>
          <w:vertAlign w:val="superscript"/>
          <w:lang w:val="en-GB"/>
        </w:rPr>
        <w:t>th</w:t>
      </w:r>
      <w:r w:rsidRPr="001B39F3">
        <w:rPr>
          <w:i/>
          <w:iCs/>
          <w:lang w:val="en-GB"/>
        </w:rPr>
        <w:t>-15</w:t>
      </w:r>
      <w:r w:rsidRPr="001B39F3">
        <w:rPr>
          <w:i/>
          <w:iCs/>
          <w:vertAlign w:val="superscript"/>
          <w:lang w:val="en-GB"/>
        </w:rPr>
        <w:t>th</w:t>
      </w:r>
      <w:r w:rsidRPr="001B39F3">
        <w:rPr>
          <w:i/>
          <w:iCs/>
          <w:lang w:val="en-GB"/>
        </w:rPr>
        <w:t xml:space="preserve"> c.)</w:t>
      </w:r>
      <w:r w:rsidRPr="001B39F3">
        <w:rPr>
          <w:lang w:val="en-GB"/>
        </w:rPr>
        <w:t xml:space="preserve">, Workshop </w:t>
      </w:r>
      <w:r w:rsidR="001B39F3">
        <w:rPr>
          <w:lang w:val="en-GB"/>
        </w:rPr>
        <w:t>internazionale dell’</w:t>
      </w:r>
      <w:r w:rsidRPr="001B39F3">
        <w:rPr>
          <w:lang w:val="en-GB"/>
        </w:rPr>
        <w:t xml:space="preserve">Universität Kassel </w:t>
      </w:r>
      <w:r w:rsidR="001B39F3">
        <w:rPr>
          <w:lang w:val="en-GB"/>
        </w:rPr>
        <w:t>e</w:t>
      </w:r>
      <w:r w:rsidRPr="001B39F3">
        <w:rPr>
          <w:lang w:val="en-GB"/>
        </w:rPr>
        <w:t xml:space="preserve"> Universidad Complutense de Madrid (Kassel, </w:t>
      </w:r>
      <w:r w:rsidR="001B39F3">
        <w:rPr>
          <w:lang w:val="en-GB"/>
        </w:rPr>
        <w:t>10-11</w:t>
      </w:r>
      <w:r w:rsidR="00E805EB">
        <w:rPr>
          <w:lang w:val="en-GB"/>
        </w:rPr>
        <w:t xml:space="preserve"> dicembre </w:t>
      </w:r>
      <w:r w:rsidR="001B39F3">
        <w:rPr>
          <w:lang w:val="en-GB"/>
        </w:rPr>
        <w:t>2013</w:t>
      </w:r>
      <w:r w:rsidRPr="001B39F3">
        <w:rPr>
          <w:lang w:val="en-GB"/>
        </w:rPr>
        <w:t>).</w:t>
      </w:r>
    </w:p>
    <w:p w14:paraId="4F533A8C" w14:textId="4A7F130C" w:rsidR="008749CD" w:rsidRPr="00E42746" w:rsidRDefault="008749CD" w:rsidP="008749CD">
      <w:pPr>
        <w:numPr>
          <w:ilvl w:val="0"/>
          <w:numId w:val="13"/>
        </w:numPr>
        <w:jc w:val="both"/>
        <w:rPr>
          <w:i/>
          <w:iCs/>
        </w:rPr>
      </w:pPr>
      <w:r w:rsidRPr="00E42746">
        <w:rPr>
          <w:i/>
          <w:iCs/>
        </w:rPr>
        <w:t>Epifanie regie nel regno di Sicilia. Il caso di Federico II di Svevia</w:t>
      </w:r>
      <w:r w:rsidR="00B9653B">
        <w:t>,</w:t>
      </w:r>
      <w:r w:rsidRPr="00E42746">
        <w:t xml:space="preserve"> a </w:t>
      </w:r>
      <w:r w:rsidRPr="00E42746">
        <w:rPr>
          <w:i/>
          <w:iCs/>
        </w:rPr>
        <w:t>Mondi mediterranei e Italia meridionale nel Medioevo. Poteri locali e poteri centrali, secc. VI-XV</w:t>
      </w:r>
      <w:r w:rsidRPr="00E42746">
        <w:t xml:space="preserve">, II Seminario di </w:t>
      </w:r>
      <w:r w:rsidR="001B39F3">
        <w:t>s</w:t>
      </w:r>
      <w:r w:rsidRPr="00E42746">
        <w:t xml:space="preserve">tudi </w:t>
      </w:r>
      <w:r w:rsidR="001B39F3">
        <w:t>d</w:t>
      </w:r>
      <w:r w:rsidRPr="00E42746">
        <w:t xml:space="preserve">ottorali e </w:t>
      </w:r>
      <w:r w:rsidR="001B39F3">
        <w:t>c</w:t>
      </w:r>
      <w:r w:rsidRPr="00E42746">
        <w:t xml:space="preserve">orso di </w:t>
      </w:r>
      <w:r w:rsidR="001B39F3">
        <w:t>a</w:t>
      </w:r>
      <w:r w:rsidRPr="00E42746">
        <w:t xml:space="preserve">lta </w:t>
      </w:r>
      <w:r w:rsidR="001B39F3">
        <w:t>f</w:t>
      </w:r>
      <w:r w:rsidRPr="00E42746">
        <w:t xml:space="preserve">ormazione </w:t>
      </w:r>
      <w:r w:rsidR="001B39F3">
        <w:t>dell’</w:t>
      </w:r>
      <w:r w:rsidRPr="00E42746">
        <w:t>École Française de Rome in collabora</w:t>
      </w:r>
      <w:r w:rsidR="001B39F3">
        <w:t>z</w:t>
      </w:r>
      <w:r w:rsidRPr="00E42746">
        <w:t>ion</w:t>
      </w:r>
      <w:r w:rsidR="001B39F3">
        <w:t>e</w:t>
      </w:r>
      <w:r w:rsidRPr="00E42746">
        <w:t xml:space="preserve"> </w:t>
      </w:r>
      <w:r w:rsidR="001B39F3">
        <w:t>con</w:t>
      </w:r>
      <w:r w:rsidRPr="00E42746">
        <w:t xml:space="preserve"> Università di Salerno </w:t>
      </w:r>
      <w:r w:rsidR="001B39F3">
        <w:t>e</w:t>
      </w:r>
      <w:r w:rsidRPr="00E42746">
        <w:t xml:space="preserve"> Istituto Storico Italiano per il Medio Evo (Salerno, </w:t>
      </w:r>
      <w:r w:rsidR="001B39F3">
        <w:t>17-21</w:t>
      </w:r>
      <w:r w:rsidR="00E805EB">
        <w:t xml:space="preserve"> giugno </w:t>
      </w:r>
      <w:r w:rsidR="001B39F3">
        <w:t>2013</w:t>
      </w:r>
      <w:r w:rsidRPr="00E42746">
        <w:t>).</w:t>
      </w:r>
    </w:p>
    <w:p w14:paraId="740C6769" w14:textId="080A85EF" w:rsidR="008749CD" w:rsidRPr="001B39F3" w:rsidRDefault="008749CD" w:rsidP="008749CD">
      <w:pPr>
        <w:numPr>
          <w:ilvl w:val="0"/>
          <w:numId w:val="13"/>
        </w:numPr>
        <w:jc w:val="both"/>
      </w:pPr>
      <w:r w:rsidRPr="001B39F3">
        <w:rPr>
          <w:i/>
          <w:iCs/>
          <w:lang w:val="en-GB"/>
        </w:rPr>
        <w:t>Royal Images and Sacred Elements in Norman-Swabian and Angevin-Aragonese Kingdom of Sicily</w:t>
      </w:r>
      <w:r w:rsidR="00B9653B">
        <w:rPr>
          <w:lang w:val="en-GB"/>
        </w:rPr>
        <w:t>,</w:t>
      </w:r>
      <w:r w:rsidRPr="001B39F3">
        <w:rPr>
          <w:lang w:val="en-GB"/>
        </w:rPr>
        <w:t xml:space="preserve"> a </w:t>
      </w:r>
      <w:r w:rsidRPr="001B39F3">
        <w:rPr>
          <w:i/>
          <w:iCs/>
          <w:lang w:val="en-GB"/>
        </w:rPr>
        <w:t xml:space="preserve">El componente árabe en el arte de Sicilia. </w:t>
      </w:r>
      <w:r w:rsidRPr="001B39F3">
        <w:rPr>
          <w:i/>
          <w:iCs/>
        </w:rPr>
        <w:t>Las cuestiones sicilianas: primer seminario internacional sobre la Sicilia árabe</w:t>
      </w:r>
      <w:r w:rsidRPr="001B39F3">
        <w:t xml:space="preserve">, Workshop </w:t>
      </w:r>
      <w:r w:rsidR="001B39F3" w:rsidRPr="001B39F3">
        <w:t>internazionale del</w:t>
      </w:r>
      <w:r w:rsidRPr="001B39F3">
        <w:t xml:space="preserve"> Consejo Superior de Investigaciones Científicas (Madrid, </w:t>
      </w:r>
      <w:r w:rsidR="001B39F3" w:rsidRPr="001B39F3">
        <w:t>1</w:t>
      </w:r>
      <w:r w:rsidR="001B39F3">
        <w:t>0</w:t>
      </w:r>
      <w:r w:rsidR="00E805EB">
        <w:t xml:space="preserve"> giugno </w:t>
      </w:r>
      <w:r w:rsidR="001B39F3">
        <w:t>2013</w:t>
      </w:r>
      <w:r w:rsidRPr="001B39F3">
        <w:t>).</w:t>
      </w:r>
    </w:p>
    <w:p w14:paraId="45A6953C" w14:textId="16C0DBBF" w:rsidR="008749CD" w:rsidRPr="00877439" w:rsidRDefault="008749CD" w:rsidP="008749CD">
      <w:pPr>
        <w:numPr>
          <w:ilvl w:val="0"/>
          <w:numId w:val="13"/>
        </w:numPr>
        <w:jc w:val="both"/>
      </w:pPr>
      <w:r w:rsidRPr="00877439">
        <w:rPr>
          <w:i/>
          <w:iCs/>
        </w:rPr>
        <w:t>I re normanni di Sicilia ed i loro diplomi</w:t>
      </w:r>
      <w:r w:rsidR="00B9653B">
        <w:t>,</w:t>
      </w:r>
      <w:r w:rsidRPr="00877439">
        <w:rPr>
          <w:i/>
          <w:iCs/>
        </w:rPr>
        <w:t xml:space="preserve"> </w:t>
      </w:r>
      <w:r w:rsidRPr="00877439">
        <w:t xml:space="preserve">a </w:t>
      </w:r>
      <w:r w:rsidRPr="00877439">
        <w:rPr>
          <w:rStyle w:val="Enfasicorsivo"/>
        </w:rPr>
        <w:t>Auctor et auctoritas in Latinis Medii Aevi litteris</w:t>
      </w:r>
      <w:r w:rsidRPr="00877439">
        <w:rPr>
          <w:rStyle w:val="Enfasicorsivo"/>
          <w:i w:val="0"/>
          <w:iCs w:val="0"/>
        </w:rPr>
        <w:t xml:space="preserve">, </w:t>
      </w:r>
      <w:r w:rsidRPr="00877439">
        <w:t>VI C</w:t>
      </w:r>
      <w:r w:rsidR="00877439" w:rsidRPr="00877439">
        <w:t>onvegno dell’</w:t>
      </w:r>
      <w:r w:rsidRPr="00877439">
        <w:t>Internationales Mittellateiner Komitee (Nap</w:t>
      </w:r>
      <w:r w:rsidR="00877439" w:rsidRPr="00877439">
        <w:t>oli</w:t>
      </w:r>
      <w:r w:rsidRPr="00877439">
        <w:t xml:space="preserve">-Benevento, </w:t>
      </w:r>
      <w:r w:rsidR="00877439" w:rsidRPr="00877439">
        <w:t>10-14</w:t>
      </w:r>
      <w:r w:rsidR="00E805EB">
        <w:t xml:space="preserve"> novembre </w:t>
      </w:r>
      <w:r w:rsidRPr="00877439">
        <w:t>2010).</w:t>
      </w:r>
    </w:p>
    <w:p w14:paraId="5EA5BFB9" w14:textId="6D2D0D75" w:rsidR="008749CD" w:rsidRPr="00877439" w:rsidRDefault="008749CD" w:rsidP="008749CD">
      <w:pPr>
        <w:numPr>
          <w:ilvl w:val="0"/>
          <w:numId w:val="13"/>
        </w:numPr>
        <w:jc w:val="both"/>
        <w:rPr>
          <w:lang w:val="de-DE"/>
        </w:rPr>
      </w:pPr>
      <w:r w:rsidRPr="00877439">
        <w:rPr>
          <w:i/>
          <w:iCs/>
          <w:lang w:val="de-DE"/>
        </w:rPr>
        <w:t>Die Herrschersakralität der normannischen Könige</w:t>
      </w:r>
      <w:r w:rsidRPr="00877439">
        <w:rPr>
          <w:lang w:val="de-DE"/>
        </w:rPr>
        <w:t xml:space="preserve">, a </w:t>
      </w:r>
      <w:r w:rsidRPr="00751EE0">
        <w:rPr>
          <w:i/>
          <w:iCs/>
          <w:lang w:val="de-DE"/>
        </w:rPr>
        <w:t>Doktorandenworkshop</w:t>
      </w:r>
      <w:r w:rsidR="00751EE0">
        <w:rPr>
          <w:lang w:val="de-DE"/>
        </w:rPr>
        <w:t>,</w:t>
      </w:r>
      <w:r w:rsidRPr="00877439">
        <w:rPr>
          <w:lang w:val="de-DE"/>
        </w:rPr>
        <w:t xml:space="preserve"> </w:t>
      </w:r>
      <w:r w:rsidR="007E6DCD">
        <w:rPr>
          <w:lang w:val="de-DE"/>
        </w:rPr>
        <w:t xml:space="preserve">Workshop internazionale </w:t>
      </w:r>
      <w:r w:rsidR="00877439" w:rsidRPr="00877439">
        <w:rPr>
          <w:lang w:val="de-DE"/>
        </w:rPr>
        <w:t>del</w:t>
      </w:r>
      <w:r w:rsidRPr="00877439">
        <w:rPr>
          <w:lang w:val="de-DE"/>
        </w:rPr>
        <w:t xml:space="preserve"> Zentrum für Mittelalter- und Renaissancestudien </w:t>
      </w:r>
      <w:r w:rsidR="00877439" w:rsidRPr="00877439">
        <w:rPr>
          <w:lang w:val="de-DE"/>
        </w:rPr>
        <w:t>dell’</w:t>
      </w:r>
      <w:r w:rsidRPr="00877439">
        <w:rPr>
          <w:lang w:val="de-DE"/>
        </w:rPr>
        <w:t>Universität München (M</w:t>
      </w:r>
      <w:r w:rsidR="00877439" w:rsidRPr="00877439">
        <w:rPr>
          <w:lang w:val="de-DE"/>
        </w:rPr>
        <w:t>o</w:t>
      </w:r>
      <w:r w:rsidR="00877439">
        <w:rPr>
          <w:lang w:val="de-DE"/>
        </w:rPr>
        <w:t>naco di Baviera</w:t>
      </w:r>
      <w:r w:rsidRPr="00877439">
        <w:rPr>
          <w:lang w:val="de-DE"/>
        </w:rPr>
        <w:t>, 30</w:t>
      </w:r>
      <w:r w:rsidR="00E805EB">
        <w:rPr>
          <w:lang w:val="de-DE"/>
        </w:rPr>
        <w:t xml:space="preserve"> aprile </w:t>
      </w:r>
      <w:r w:rsidRPr="00877439">
        <w:rPr>
          <w:lang w:val="de-DE"/>
        </w:rPr>
        <w:t>2010).</w:t>
      </w:r>
    </w:p>
    <w:p w14:paraId="6A1A6F4D" w14:textId="21E145F1" w:rsidR="008749CD" w:rsidRPr="00877439" w:rsidRDefault="008749CD" w:rsidP="008749CD">
      <w:pPr>
        <w:numPr>
          <w:ilvl w:val="0"/>
          <w:numId w:val="13"/>
        </w:numPr>
        <w:jc w:val="both"/>
      </w:pPr>
      <w:r w:rsidRPr="00877439">
        <w:rPr>
          <w:i/>
          <w:iCs/>
        </w:rPr>
        <w:t>Le raffigurazioni dei re di Sicilia. Normanni, svevi, angioini, aragonesi</w:t>
      </w:r>
      <w:r w:rsidRPr="00877439">
        <w:t>,</w:t>
      </w:r>
      <w:r w:rsidRPr="00877439">
        <w:rPr>
          <w:i/>
          <w:iCs/>
        </w:rPr>
        <w:t xml:space="preserve"> </w:t>
      </w:r>
      <w:r w:rsidRPr="00877439">
        <w:t xml:space="preserve">a </w:t>
      </w:r>
      <w:r w:rsidRPr="00877439">
        <w:rPr>
          <w:i/>
          <w:iCs/>
        </w:rPr>
        <w:t>Aspetti del potere monarchico e signorile</w:t>
      </w:r>
      <w:r w:rsidRPr="00877439">
        <w:t xml:space="preserve">, Seminario </w:t>
      </w:r>
      <w:r w:rsidR="007E6DCD">
        <w:t>c</w:t>
      </w:r>
      <w:r w:rsidRPr="00877439">
        <w:t xml:space="preserve">ongiunto dei </w:t>
      </w:r>
      <w:r w:rsidR="007E6DCD">
        <w:t>d</w:t>
      </w:r>
      <w:r w:rsidRPr="00877439">
        <w:t xml:space="preserve">ottorati di </w:t>
      </w:r>
      <w:r w:rsidR="007E6DCD">
        <w:t>r</w:t>
      </w:r>
      <w:r w:rsidRPr="00877439">
        <w:t xml:space="preserve">icerca </w:t>
      </w:r>
      <w:r w:rsidR="007E6DCD">
        <w:t xml:space="preserve">delle </w:t>
      </w:r>
      <w:r w:rsidRPr="00877439">
        <w:t xml:space="preserve">Università di Bologna </w:t>
      </w:r>
      <w:r w:rsidR="007E6DCD">
        <w:t>e</w:t>
      </w:r>
      <w:r w:rsidRPr="00877439">
        <w:t xml:space="preserve"> Firenze (Bologna, </w:t>
      </w:r>
      <w:r w:rsidR="007E6DCD">
        <w:t>06</w:t>
      </w:r>
      <w:r w:rsidR="00E805EB">
        <w:t xml:space="preserve"> giugno </w:t>
      </w:r>
      <w:r w:rsidRPr="00877439">
        <w:t>2007).</w:t>
      </w:r>
    </w:p>
    <w:p w14:paraId="3D656C78" w14:textId="6B5D91B9" w:rsidR="008749CD" w:rsidRPr="007E6DCD" w:rsidRDefault="008749CD" w:rsidP="008749CD">
      <w:pPr>
        <w:numPr>
          <w:ilvl w:val="0"/>
          <w:numId w:val="13"/>
        </w:numPr>
        <w:jc w:val="both"/>
      </w:pPr>
      <w:r w:rsidRPr="00877439">
        <w:rPr>
          <w:i/>
          <w:iCs/>
        </w:rPr>
        <w:t xml:space="preserve">Le raffigurazioni dei sovrani di Sicilia. </w:t>
      </w:r>
      <w:r w:rsidRPr="007E6DCD">
        <w:rPr>
          <w:i/>
          <w:iCs/>
        </w:rPr>
        <w:t>Normanni, Svevi, Angioini ed Aragonesi</w:t>
      </w:r>
      <w:r w:rsidR="00B9653B">
        <w:t>,</w:t>
      </w:r>
      <w:r w:rsidRPr="007E6DCD">
        <w:t xml:space="preserve"> a </w:t>
      </w:r>
      <w:r w:rsidRPr="007E6DCD">
        <w:rPr>
          <w:i/>
          <w:iCs/>
        </w:rPr>
        <w:t>Sociétés et pouvoirs dans l’Occident méditerranéen</w:t>
      </w:r>
      <w:r w:rsidRPr="007E6DCD">
        <w:t xml:space="preserve">, III </w:t>
      </w:r>
      <w:r w:rsidR="007E6DCD" w:rsidRPr="00E42746">
        <w:t xml:space="preserve">Seminario </w:t>
      </w:r>
      <w:r w:rsidR="007E6DCD">
        <w:t xml:space="preserve">internazionale </w:t>
      </w:r>
      <w:r w:rsidR="007E6DCD" w:rsidRPr="00E42746">
        <w:t xml:space="preserve">di </w:t>
      </w:r>
      <w:r w:rsidR="007E6DCD">
        <w:t>s</w:t>
      </w:r>
      <w:r w:rsidR="007E6DCD" w:rsidRPr="00E42746">
        <w:t xml:space="preserve">tudi </w:t>
      </w:r>
      <w:r w:rsidR="007E6DCD">
        <w:t>d</w:t>
      </w:r>
      <w:r w:rsidR="007E6DCD" w:rsidRPr="00E42746">
        <w:t xml:space="preserve">ottorali </w:t>
      </w:r>
      <w:r w:rsidR="007E6DCD">
        <w:t>della</w:t>
      </w:r>
      <w:r w:rsidRPr="007E6DCD">
        <w:t xml:space="preserve"> Casa de Velázquez de Madrid </w:t>
      </w:r>
      <w:r w:rsidR="007E6DCD">
        <w:t>e</w:t>
      </w:r>
      <w:r w:rsidRPr="007E6DCD">
        <w:t xml:space="preserve"> Universidad Complutense de Madrid (Madrid, </w:t>
      </w:r>
      <w:r w:rsidR="007E6DCD">
        <w:t>25</w:t>
      </w:r>
      <w:r w:rsidR="00E805EB">
        <w:t xml:space="preserve">-30 settembre </w:t>
      </w:r>
      <w:r w:rsidRPr="007E6DCD">
        <w:t>2006).</w:t>
      </w:r>
    </w:p>
    <w:p w14:paraId="7F12260B" w14:textId="4D46EB7A" w:rsidR="00933693" w:rsidRDefault="004D1679" w:rsidP="00C32FFF">
      <w:pPr>
        <w:numPr>
          <w:ilvl w:val="0"/>
          <w:numId w:val="13"/>
        </w:numPr>
        <w:jc w:val="both"/>
      </w:pPr>
      <w:r w:rsidRPr="00E42746">
        <w:rPr>
          <w:i/>
          <w:iCs/>
        </w:rPr>
        <w:t>Le raffigurazioni dei sovrani di Sicilia. Normanni, Svevi, Angioini ed Aragonesi</w:t>
      </w:r>
      <w:r w:rsidR="00B9653B">
        <w:t>,</w:t>
      </w:r>
      <w:r w:rsidRPr="00E42746">
        <w:rPr>
          <w:i/>
          <w:iCs/>
        </w:rPr>
        <w:t xml:space="preserve"> </w:t>
      </w:r>
      <w:r w:rsidRPr="00E42746">
        <w:t xml:space="preserve">a </w:t>
      </w:r>
      <w:r w:rsidRPr="00E42746">
        <w:rPr>
          <w:i/>
          <w:iCs/>
        </w:rPr>
        <w:t>Monumenti della civiltà comunale</w:t>
      </w:r>
      <w:r w:rsidRPr="00E42746">
        <w:t xml:space="preserve">, III corso della Scuola di alti studi dottorali sulla </w:t>
      </w:r>
      <w:r w:rsidR="007E6DCD">
        <w:t>c</w:t>
      </w:r>
      <w:r w:rsidRPr="00E42746">
        <w:t xml:space="preserve">iviltà </w:t>
      </w:r>
      <w:r w:rsidR="007E6DCD">
        <w:t>c</w:t>
      </w:r>
      <w:r w:rsidRPr="00E42746">
        <w:t xml:space="preserve">omunale </w:t>
      </w:r>
      <w:r w:rsidR="007E6DCD">
        <w:t>dell’</w:t>
      </w:r>
      <w:r w:rsidRPr="00E42746">
        <w:t xml:space="preserve">Università di Firenze (San Gimignano, </w:t>
      </w:r>
      <w:r w:rsidR="007E6DCD">
        <w:t>26</w:t>
      </w:r>
      <w:r w:rsidR="00E805EB">
        <w:t xml:space="preserve"> giugno-</w:t>
      </w:r>
      <w:r w:rsidR="007E6DCD">
        <w:t>01</w:t>
      </w:r>
      <w:r w:rsidR="00E805EB">
        <w:t xml:space="preserve"> luglio </w:t>
      </w:r>
      <w:r w:rsidRPr="00E42746">
        <w:t>2006).</w:t>
      </w:r>
      <w:bookmarkEnd w:id="9"/>
    </w:p>
    <w:p w14:paraId="34C47D1D" w14:textId="77777777" w:rsidR="00386720" w:rsidRPr="002A262F" w:rsidRDefault="00386720" w:rsidP="00386720">
      <w:pPr>
        <w:jc w:val="both"/>
      </w:pPr>
    </w:p>
    <w:p w14:paraId="5CBB9587" w14:textId="7F8EF221" w:rsidR="00E732EF" w:rsidRPr="002A262F" w:rsidRDefault="002A262F" w:rsidP="00C32FFF">
      <w:pPr>
        <w:jc w:val="both"/>
        <w:rPr>
          <w:b/>
        </w:rPr>
      </w:pPr>
      <w:r w:rsidRPr="002A262F">
        <w:rPr>
          <w:b/>
        </w:rPr>
        <w:t xml:space="preserve">Conferenze </w:t>
      </w:r>
      <w:r>
        <w:rPr>
          <w:b/>
        </w:rPr>
        <w:t>presso</w:t>
      </w:r>
      <w:r w:rsidRPr="002A262F">
        <w:rPr>
          <w:b/>
        </w:rPr>
        <w:t xml:space="preserve"> università e istituti di ricerca</w:t>
      </w:r>
      <w:r w:rsidR="00E732EF" w:rsidRPr="002A262F">
        <w:rPr>
          <w:b/>
        </w:rPr>
        <w:t>:</w:t>
      </w:r>
    </w:p>
    <w:p w14:paraId="48DF6B6D" w14:textId="5A32A104" w:rsidR="00DE4BEF" w:rsidRPr="00D542D7" w:rsidRDefault="00721E8F" w:rsidP="002C2C54">
      <w:pPr>
        <w:pStyle w:val="Paragrafoelenco"/>
        <w:numPr>
          <w:ilvl w:val="0"/>
          <w:numId w:val="21"/>
        </w:numPr>
        <w:jc w:val="both"/>
      </w:pPr>
      <w:r>
        <w:t xml:space="preserve">Discussant </w:t>
      </w:r>
      <w:r w:rsidR="008E0754">
        <w:t>di</w:t>
      </w:r>
      <w:r w:rsidR="00DF77C3">
        <w:t>:</w:t>
      </w:r>
      <w:r w:rsidR="00D542D7">
        <w:t xml:space="preserve"> </w:t>
      </w:r>
      <w:r w:rsidR="00FA514D">
        <w:t xml:space="preserve">Gerardo Boto Varela, </w:t>
      </w:r>
      <w:r w:rsidR="00FA514D">
        <w:rPr>
          <w:i/>
          <w:iCs/>
        </w:rPr>
        <w:t>I cimiteri reali nell’Iberia medievale. Sistema geopolitico e mnemotopia dinastica</w:t>
      </w:r>
      <w:r w:rsidR="00CD141E">
        <w:t xml:space="preserve">, </w:t>
      </w:r>
      <w:r w:rsidR="00F43F99">
        <w:t xml:space="preserve">ICMA </w:t>
      </w:r>
      <w:r w:rsidR="00030BF2">
        <w:t>(</w:t>
      </w:r>
      <w:r w:rsidR="00F43F99">
        <w:t xml:space="preserve">International Center </w:t>
      </w:r>
      <w:r w:rsidR="00B36CCA">
        <w:t>of Medieval Art</w:t>
      </w:r>
      <w:r w:rsidR="00030BF2">
        <w:t>)</w:t>
      </w:r>
      <w:r w:rsidR="00B36CCA">
        <w:t xml:space="preserve"> Associates Lectures</w:t>
      </w:r>
      <w:r w:rsidR="004B03A3">
        <w:t xml:space="preserve"> (Amalfi, Centro di Cultura e Storia Amalfitana, 14 febbraio 2025).</w:t>
      </w:r>
    </w:p>
    <w:p w14:paraId="5C05B656" w14:textId="33290CDE" w:rsidR="008421E9" w:rsidRPr="008421E9" w:rsidRDefault="008421E9" w:rsidP="002C2C54">
      <w:pPr>
        <w:pStyle w:val="Paragrafoelenco"/>
        <w:numPr>
          <w:ilvl w:val="0"/>
          <w:numId w:val="21"/>
        </w:numPr>
        <w:jc w:val="both"/>
        <w:rPr>
          <w:i/>
          <w:iCs/>
        </w:rPr>
      </w:pPr>
      <w:r w:rsidRPr="008421E9">
        <w:rPr>
          <w:i/>
          <w:iCs/>
        </w:rPr>
        <w:t>Itinerari tematici nell’arte medievale lucana. Scoprire il valore del territorio per fare sistema</w:t>
      </w:r>
      <w:r w:rsidRPr="008421E9">
        <w:t xml:space="preserve">, conferenza tenuta presso </w:t>
      </w:r>
      <w:r w:rsidR="00CB075A">
        <w:t>Casa Sant’Anna</w:t>
      </w:r>
      <w:r w:rsidRPr="008421E9">
        <w:t xml:space="preserve"> per conto della Diocesi di M</w:t>
      </w:r>
      <w:r w:rsidR="00587736">
        <w:t>atera</w:t>
      </w:r>
      <w:r w:rsidRPr="008421E9">
        <w:t>-</w:t>
      </w:r>
      <w:r w:rsidR="00587736">
        <w:t>Irsina</w:t>
      </w:r>
      <w:r w:rsidRPr="008421E9">
        <w:t xml:space="preserve"> (M</w:t>
      </w:r>
      <w:r w:rsidR="00587736">
        <w:t>atera</w:t>
      </w:r>
      <w:r w:rsidRPr="008421E9">
        <w:t>, 2</w:t>
      </w:r>
      <w:r w:rsidR="00587736">
        <w:t>8</w:t>
      </w:r>
      <w:r w:rsidRPr="008421E9">
        <w:t xml:space="preserve"> gennaio 2025).</w:t>
      </w:r>
    </w:p>
    <w:p w14:paraId="5C67455A" w14:textId="0F08B49D" w:rsidR="008421E9" w:rsidRDefault="008421E9" w:rsidP="008749CD">
      <w:pPr>
        <w:pStyle w:val="Paragrafoelenco"/>
        <w:numPr>
          <w:ilvl w:val="0"/>
          <w:numId w:val="21"/>
        </w:numPr>
        <w:jc w:val="both"/>
        <w:rPr>
          <w:i/>
          <w:iCs/>
        </w:rPr>
      </w:pPr>
      <w:r>
        <w:rPr>
          <w:i/>
          <w:iCs/>
        </w:rPr>
        <w:t>Itinerari tematici nell’arte medievale lucana. Scoprire il valore del territorio per fare sistema</w:t>
      </w:r>
      <w:r>
        <w:t>, conferenza tenuta presso l’Albergo Il Tetto per conto della Diocesi di Melfi-Rapolla-Venosa (Melfi, 24 gennaio 2025).</w:t>
      </w:r>
    </w:p>
    <w:p w14:paraId="0D22BAF0" w14:textId="19CCAF21" w:rsidR="0007722C" w:rsidRPr="0007722C" w:rsidRDefault="00471620" w:rsidP="008749CD">
      <w:pPr>
        <w:pStyle w:val="Paragrafoelenco"/>
        <w:numPr>
          <w:ilvl w:val="0"/>
          <w:numId w:val="21"/>
        </w:numPr>
        <w:jc w:val="both"/>
        <w:rPr>
          <w:i/>
          <w:iCs/>
        </w:rPr>
      </w:pPr>
      <w:r>
        <w:rPr>
          <w:i/>
          <w:iCs/>
        </w:rPr>
        <w:t xml:space="preserve">I linguaggi europei e mediterranei </w:t>
      </w:r>
      <w:r w:rsidR="00A857A2">
        <w:rPr>
          <w:i/>
          <w:iCs/>
        </w:rPr>
        <w:t>dell’arte lucana lungo il Cammino di Guglielmo (XI-XII secolo)</w:t>
      </w:r>
      <w:r w:rsidR="00A857A2">
        <w:t xml:space="preserve">, conferenza tenuta presso </w:t>
      </w:r>
      <w:r w:rsidR="00025F70">
        <w:t xml:space="preserve">l’Albergo Il Tetto </w:t>
      </w:r>
      <w:r w:rsidR="00696043">
        <w:t xml:space="preserve">per conto della Diocesi di Melfi-Rapolla-Venosa </w:t>
      </w:r>
      <w:r w:rsidR="00025F70">
        <w:t>(Melfi, 27 dicembre 2024).</w:t>
      </w:r>
    </w:p>
    <w:p w14:paraId="37E0638F" w14:textId="0059B934" w:rsidR="008749CD" w:rsidRPr="002A262F" w:rsidRDefault="008749CD" w:rsidP="008749CD">
      <w:pPr>
        <w:pStyle w:val="Paragrafoelenco"/>
        <w:numPr>
          <w:ilvl w:val="0"/>
          <w:numId w:val="21"/>
        </w:numPr>
        <w:jc w:val="both"/>
        <w:rPr>
          <w:i/>
          <w:iCs/>
        </w:rPr>
      </w:pPr>
      <w:r w:rsidRPr="002A262F">
        <w:rPr>
          <w:iCs/>
        </w:rPr>
        <w:t>Presentazione del libro:</w:t>
      </w:r>
      <w:r w:rsidRPr="002A262F">
        <w:rPr>
          <w:i/>
          <w:iCs/>
        </w:rPr>
        <w:t xml:space="preserve"> </w:t>
      </w:r>
      <w:r w:rsidRPr="002A262F">
        <w:t xml:space="preserve">M. VAGNONI, </w:t>
      </w:r>
      <w:r w:rsidRPr="002A262F">
        <w:rPr>
          <w:i/>
          <w:iCs/>
        </w:rPr>
        <w:t>Epifanie del corpo in immagine dei re di Sicilia (1130-1266)</w:t>
      </w:r>
      <w:r w:rsidRPr="002A262F">
        <w:t xml:space="preserve">, intr. </w:t>
      </w:r>
      <w:r w:rsidR="002A262F" w:rsidRPr="002A262F">
        <w:t>di</w:t>
      </w:r>
      <w:r w:rsidRPr="002A262F">
        <w:t xml:space="preserve"> G. Travagliato, Palermo, Palermo University Press [Artes], 2019, pp. II-210 (Palermo, Palazzo dei Normanni, </w:t>
      </w:r>
      <w:r w:rsidR="002A262F" w:rsidRPr="002A262F">
        <w:t>27</w:t>
      </w:r>
      <w:r w:rsidR="00E805EB">
        <w:t xml:space="preserve"> giugno </w:t>
      </w:r>
      <w:r w:rsidRPr="002A262F">
        <w:t>2019).</w:t>
      </w:r>
    </w:p>
    <w:p w14:paraId="60AF8430" w14:textId="0002F97C" w:rsidR="008749CD" w:rsidRPr="002A262F" w:rsidRDefault="008749CD" w:rsidP="008749CD">
      <w:pPr>
        <w:pStyle w:val="Paragrafoelenco"/>
        <w:numPr>
          <w:ilvl w:val="0"/>
          <w:numId w:val="21"/>
        </w:numPr>
        <w:jc w:val="both"/>
        <w:rPr>
          <w:i/>
          <w:iCs/>
        </w:rPr>
      </w:pPr>
      <w:r w:rsidRPr="002A262F">
        <w:rPr>
          <w:iCs/>
        </w:rPr>
        <w:lastRenderedPageBreak/>
        <w:t>Presentazione della mostra:</w:t>
      </w:r>
      <w:r w:rsidRPr="002A262F">
        <w:rPr>
          <w:i/>
          <w:iCs/>
        </w:rPr>
        <w:t xml:space="preserve"> </w:t>
      </w:r>
      <w:r w:rsidRPr="002A262F">
        <w:rPr>
          <w:i/>
        </w:rPr>
        <w:t>Si aprì una porta nel Cielo</w:t>
      </w:r>
      <w:r w:rsidRPr="002A262F">
        <w:rPr>
          <w:i/>
          <w:iCs/>
        </w:rPr>
        <w:t>. La Cattedrale di Monreale</w:t>
      </w:r>
      <w:r w:rsidRPr="002A262F">
        <w:t>,</w:t>
      </w:r>
      <w:r w:rsidRPr="002A262F">
        <w:rPr>
          <w:color w:val="000000" w:themeColor="text1"/>
        </w:rPr>
        <w:t xml:space="preserve"> </w:t>
      </w:r>
      <w:r w:rsidR="002A262F" w:rsidRPr="002A262F">
        <w:rPr>
          <w:color w:val="000000" w:themeColor="text1"/>
        </w:rPr>
        <w:t>mostra al</w:t>
      </w:r>
      <w:r w:rsidRPr="002A262F">
        <w:rPr>
          <w:color w:val="000000" w:themeColor="text1"/>
        </w:rPr>
        <w:t xml:space="preserve"> </w:t>
      </w:r>
      <w:r w:rsidR="002A262F" w:rsidRPr="002A262F">
        <w:rPr>
          <w:color w:val="000000" w:themeColor="text1"/>
        </w:rPr>
        <w:t>XL</w:t>
      </w:r>
      <w:r w:rsidRPr="002A262F">
        <w:rPr>
          <w:color w:val="000000" w:themeColor="text1"/>
        </w:rPr>
        <w:t xml:space="preserve"> Meeting per l’amicizia fra i popoli </w:t>
      </w:r>
      <w:r w:rsidR="002A262F" w:rsidRPr="002A262F">
        <w:rPr>
          <w:color w:val="000000" w:themeColor="text1"/>
        </w:rPr>
        <w:t>di</w:t>
      </w:r>
      <w:r w:rsidRPr="002A262F">
        <w:rPr>
          <w:color w:val="000000" w:themeColor="text1"/>
        </w:rPr>
        <w:t xml:space="preserve"> Comunione e Liberazione (Monreale, Palazzo Arcivescovile, 26</w:t>
      </w:r>
      <w:r w:rsidR="00E805EB">
        <w:rPr>
          <w:color w:val="000000" w:themeColor="text1"/>
        </w:rPr>
        <w:t xml:space="preserve"> giugno </w:t>
      </w:r>
      <w:r w:rsidRPr="002A262F">
        <w:rPr>
          <w:color w:val="000000" w:themeColor="text1"/>
        </w:rPr>
        <w:t>2019).</w:t>
      </w:r>
    </w:p>
    <w:p w14:paraId="6D30109F" w14:textId="091D62BF" w:rsidR="008749CD" w:rsidRPr="002A262F" w:rsidRDefault="008749CD" w:rsidP="008749CD">
      <w:pPr>
        <w:numPr>
          <w:ilvl w:val="0"/>
          <w:numId w:val="21"/>
        </w:numPr>
        <w:jc w:val="both"/>
        <w:rPr>
          <w:i/>
          <w:iCs/>
        </w:rPr>
      </w:pPr>
      <w:bookmarkStart w:id="11" w:name="_Hlk52625471"/>
      <w:r w:rsidRPr="002A262F">
        <w:rPr>
          <w:i/>
          <w:iCs/>
        </w:rPr>
        <w:t>Epifanie regie nel regno normanno-svevo di Sicilia</w:t>
      </w:r>
      <w:r w:rsidRPr="002A262F">
        <w:rPr>
          <w:iCs/>
        </w:rPr>
        <w:t xml:space="preserve">, </w:t>
      </w:r>
      <w:r w:rsidR="002A262F" w:rsidRPr="002A262F">
        <w:rPr>
          <w:iCs/>
        </w:rPr>
        <w:t xml:space="preserve">conferenza tenuta presso </w:t>
      </w:r>
      <w:r w:rsidR="002A262F" w:rsidRPr="002A262F">
        <w:t>l’</w:t>
      </w:r>
      <w:r w:rsidRPr="002A262F">
        <w:t xml:space="preserve">Universidad Complutense Madrid (Madrid, </w:t>
      </w:r>
      <w:r w:rsidR="002A262F" w:rsidRPr="002A262F">
        <w:t>11</w:t>
      </w:r>
      <w:r w:rsidR="00E805EB">
        <w:t xml:space="preserve"> giugno </w:t>
      </w:r>
      <w:r w:rsidRPr="002A262F">
        <w:t>2013).</w:t>
      </w:r>
    </w:p>
    <w:p w14:paraId="7783CB03" w14:textId="6F21DA56" w:rsidR="008749CD" w:rsidRPr="002A262F" w:rsidRDefault="008749CD" w:rsidP="008749CD">
      <w:pPr>
        <w:numPr>
          <w:ilvl w:val="0"/>
          <w:numId w:val="21"/>
        </w:numPr>
        <w:jc w:val="both"/>
        <w:rPr>
          <w:i/>
          <w:iCs/>
        </w:rPr>
      </w:pPr>
      <w:r w:rsidRPr="002A262F">
        <w:rPr>
          <w:i/>
          <w:iCs/>
        </w:rPr>
        <w:t>The Sacredness of Frederick II of Swabia</w:t>
      </w:r>
      <w:r w:rsidRPr="002A262F">
        <w:rPr>
          <w:iCs/>
        </w:rPr>
        <w:t>,</w:t>
      </w:r>
      <w:r w:rsidRPr="002A262F">
        <w:t xml:space="preserve"> </w:t>
      </w:r>
      <w:r w:rsidR="002A262F" w:rsidRPr="002A262F">
        <w:t>conferenza tenuta presso la</w:t>
      </w:r>
      <w:r w:rsidRPr="002A262F">
        <w:t xml:space="preserve"> Kassel Universität (Kassel, </w:t>
      </w:r>
      <w:r w:rsidR="002A262F" w:rsidRPr="002A262F">
        <w:t>24</w:t>
      </w:r>
      <w:r w:rsidR="00E805EB">
        <w:t xml:space="preserve"> aprile </w:t>
      </w:r>
      <w:r w:rsidRPr="002A262F">
        <w:t>2013).</w:t>
      </w:r>
    </w:p>
    <w:p w14:paraId="57D04E0B" w14:textId="34DAF08D" w:rsidR="007D34FC" w:rsidRPr="002A262F" w:rsidRDefault="007D34FC" w:rsidP="007D34FC">
      <w:pPr>
        <w:numPr>
          <w:ilvl w:val="0"/>
          <w:numId w:val="21"/>
        </w:numPr>
        <w:jc w:val="both"/>
      </w:pPr>
      <w:r w:rsidRPr="002A262F">
        <w:rPr>
          <w:i/>
          <w:iCs/>
        </w:rPr>
        <w:t>La sacralità dei sovrani normanni di Sicilia</w:t>
      </w:r>
      <w:r w:rsidRPr="002A262F">
        <w:rPr>
          <w:iCs/>
        </w:rPr>
        <w:t>,</w:t>
      </w:r>
      <w:r w:rsidRPr="002A262F">
        <w:t xml:space="preserve"> </w:t>
      </w:r>
      <w:r w:rsidR="002A262F" w:rsidRPr="002A262F">
        <w:t>conferenza tenuta presso il</w:t>
      </w:r>
      <w:r w:rsidRPr="002A262F">
        <w:t xml:space="preserve"> Circolo Medievistico Romano (Rom</w:t>
      </w:r>
      <w:r w:rsidR="002A262F" w:rsidRPr="002A262F">
        <w:t>a</w:t>
      </w:r>
      <w:r w:rsidRPr="002A262F">
        <w:t xml:space="preserve">, Centro di Studi dell’Accademia Polacca delle Scienze, </w:t>
      </w:r>
      <w:r w:rsidR="002A262F" w:rsidRPr="002A262F">
        <w:t>06</w:t>
      </w:r>
      <w:r w:rsidR="00E805EB">
        <w:t xml:space="preserve"> dicembre </w:t>
      </w:r>
      <w:r w:rsidR="002A262F" w:rsidRPr="002A262F">
        <w:t>2010</w:t>
      </w:r>
      <w:r w:rsidRPr="002A262F">
        <w:t>).</w:t>
      </w:r>
    </w:p>
    <w:p w14:paraId="42B4F2A6" w14:textId="7A7B0BDC" w:rsidR="00C35C57" w:rsidRPr="002A262F" w:rsidRDefault="00C35C57" w:rsidP="00C35C57">
      <w:pPr>
        <w:numPr>
          <w:ilvl w:val="0"/>
          <w:numId w:val="21"/>
        </w:numPr>
        <w:jc w:val="both"/>
      </w:pPr>
      <w:r w:rsidRPr="002A262F">
        <w:rPr>
          <w:i/>
        </w:rPr>
        <w:t>Un regno tra due imperi. La sacralità regia dei sovrani normanni di Sicilia</w:t>
      </w:r>
      <w:r w:rsidRPr="002A262F">
        <w:t xml:space="preserve">, </w:t>
      </w:r>
      <w:r w:rsidR="002A262F" w:rsidRPr="002A262F">
        <w:t>conferenza tenuta presso il</w:t>
      </w:r>
      <w:r w:rsidRPr="002A262F">
        <w:t xml:space="preserve"> Deutsches Historisches Institut in Rom (Rom</w:t>
      </w:r>
      <w:r w:rsidR="002A262F" w:rsidRPr="002A262F">
        <w:t>a</w:t>
      </w:r>
      <w:r w:rsidRPr="002A262F">
        <w:t xml:space="preserve">, </w:t>
      </w:r>
      <w:r w:rsidR="002A262F" w:rsidRPr="002A262F">
        <w:t>16</w:t>
      </w:r>
      <w:r w:rsidR="00E805EB">
        <w:t xml:space="preserve"> dicembre </w:t>
      </w:r>
      <w:r w:rsidRPr="002A262F">
        <w:t>2009).</w:t>
      </w:r>
    </w:p>
    <w:bookmarkEnd w:id="11"/>
    <w:p w14:paraId="70E96E04" w14:textId="0CA5E435" w:rsidR="00354575" w:rsidRPr="00986177" w:rsidRDefault="00354575" w:rsidP="00FF66E8">
      <w:pPr>
        <w:jc w:val="both"/>
      </w:pPr>
    </w:p>
    <w:p w14:paraId="28716B4E" w14:textId="77777777" w:rsidR="00E92533" w:rsidRPr="00986177" w:rsidRDefault="00E92533" w:rsidP="00F23AEC"/>
    <w:p w14:paraId="7F122611" w14:textId="42775B64" w:rsidR="00D43B87" w:rsidRPr="00C62C98" w:rsidRDefault="00C62C98" w:rsidP="00F23AEC">
      <w:pPr>
        <w:rPr>
          <w:b/>
          <w:bCs/>
        </w:rPr>
      </w:pPr>
      <w:r w:rsidRPr="00C62C98">
        <w:rPr>
          <w:b/>
          <w:bCs/>
        </w:rPr>
        <w:t>Pubblicazioni</w:t>
      </w:r>
      <w:r w:rsidR="00F23AEC" w:rsidRPr="00C62C98">
        <w:rPr>
          <w:b/>
          <w:bCs/>
        </w:rPr>
        <w:t>:</w:t>
      </w:r>
    </w:p>
    <w:p w14:paraId="7F122612" w14:textId="77777777" w:rsidR="00D43B87" w:rsidRPr="00C62C98" w:rsidRDefault="00D43B87" w:rsidP="004E4CCF">
      <w:pPr>
        <w:jc w:val="both"/>
        <w:rPr>
          <w:bCs/>
        </w:rPr>
      </w:pPr>
      <w:bookmarkStart w:id="12" w:name="_Hlk52625870"/>
    </w:p>
    <w:p w14:paraId="7F122613" w14:textId="5027DDF4" w:rsidR="0057539C" w:rsidRPr="00C62C98" w:rsidRDefault="00E9078D" w:rsidP="0057674B">
      <w:pPr>
        <w:ind w:left="360"/>
        <w:jc w:val="both"/>
        <w:rPr>
          <w:b/>
        </w:rPr>
      </w:pPr>
      <w:bookmarkStart w:id="13" w:name="_Hlk530639748"/>
      <w:r>
        <w:rPr>
          <w:b/>
        </w:rPr>
        <w:t>Monografie</w:t>
      </w:r>
      <w:r w:rsidR="00C32FFF" w:rsidRPr="00C62C98">
        <w:rPr>
          <w:b/>
        </w:rPr>
        <w:t>:</w:t>
      </w:r>
    </w:p>
    <w:p w14:paraId="68653D22" w14:textId="04C7CF8A" w:rsidR="0014006E" w:rsidRPr="00C62C98" w:rsidRDefault="00C62C98" w:rsidP="0014006E">
      <w:pPr>
        <w:numPr>
          <w:ilvl w:val="0"/>
          <w:numId w:val="15"/>
        </w:numPr>
        <w:tabs>
          <w:tab w:val="clear" w:pos="360"/>
        </w:tabs>
        <w:jc w:val="both"/>
        <w:rPr>
          <w:i/>
          <w:iCs/>
        </w:rPr>
      </w:pPr>
      <w:bookmarkStart w:id="14" w:name="_Hlk63952027"/>
      <w:r>
        <w:rPr>
          <w:rFonts w:eastAsia="Calibri"/>
        </w:rPr>
        <w:t xml:space="preserve">M. VAGNONI, </w:t>
      </w:r>
      <w:r w:rsidR="0014006E" w:rsidRPr="00C62C98">
        <w:rPr>
          <w:rFonts w:eastAsia="Calibri"/>
          <w:i/>
          <w:iCs/>
        </w:rPr>
        <w:t>La messa in scena del corpo regio nel regno di Sicilia: Federico III d’Aragona e Roberto d’Angiò</w:t>
      </w:r>
      <w:r w:rsidR="0014006E" w:rsidRPr="00C62C98">
        <w:t>, Potenza, Basilicata University Press</w:t>
      </w:r>
      <w:r w:rsidR="00825D11" w:rsidRPr="00C62C98">
        <w:t xml:space="preserve"> [Mondi Mediterranei]</w:t>
      </w:r>
      <w:r w:rsidR="0014006E" w:rsidRPr="00C62C98">
        <w:t>, 2021,</w:t>
      </w:r>
      <w:r w:rsidR="00825D11" w:rsidRPr="00C62C98">
        <w:t xml:space="preserve"> pp. 236</w:t>
      </w:r>
      <w:r w:rsidR="0040340B">
        <w:t xml:space="preserve"> [recensioni in: “Studi Medievali”, s. III, 62/2 (2021), pp. 965-967; “Schola Salernitana. Annali”, 26 (2021), pp. 77-80</w:t>
      </w:r>
      <w:r w:rsidR="003D4596">
        <w:t>; “Mediaevalsophia.</w:t>
      </w:r>
      <w:r w:rsidR="003D4596" w:rsidRPr="003D4596">
        <w:t xml:space="preserve"> </w:t>
      </w:r>
      <w:r w:rsidR="003D4596" w:rsidRPr="005943F0">
        <w:t>Studi e ricerche sui saperi medievali</w:t>
      </w:r>
      <w:r w:rsidR="003D4596">
        <w:t>”, 15 (2021), pp. 159-161</w:t>
      </w:r>
      <w:r w:rsidR="00665EA4">
        <w:t xml:space="preserve">; </w:t>
      </w:r>
      <w:r w:rsidR="00665EA4" w:rsidRPr="003E226B">
        <w:rPr>
          <w:lang w:val="de-DE"/>
        </w:rPr>
        <w:t>“Quellen und Forschungen aus italienischen Archiven und Bibliotheken”,</w:t>
      </w:r>
      <w:r w:rsidR="00665EA4">
        <w:rPr>
          <w:lang w:val="de-DE"/>
        </w:rPr>
        <w:t xml:space="preserve"> 102 (20</w:t>
      </w:r>
      <w:r w:rsidR="009E1267">
        <w:rPr>
          <w:lang w:val="de-DE"/>
        </w:rPr>
        <w:t>2</w:t>
      </w:r>
      <w:r w:rsidR="00665EA4">
        <w:rPr>
          <w:lang w:val="de-DE"/>
        </w:rPr>
        <w:t>2), pp. 671-672</w:t>
      </w:r>
      <w:r w:rsidR="0040340B">
        <w:t>]</w:t>
      </w:r>
      <w:r w:rsidR="0014006E" w:rsidRPr="00C62C98">
        <w:t>.</w:t>
      </w:r>
    </w:p>
    <w:bookmarkEnd w:id="14"/>
    <w:p w14:paraId="592A4493" w14:textId="3C7B9B6A" w:rsidR="007D34FC" w:rsidRPr="00C62C98" w:rsidRDefault="00C62C98" w:rsidP="007D34FC">
      <w:pPr>
        <w:pStyle w:val="Paragrafoelenco"/>
        <w:numPr>
          <w:ilvl w:val="0"/>
          <w:numId w:val="1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M. VAGNONI, </w:t>
      </w:r>
      <w:r w:rsidR="007D34FC" w:rsidRPr="00C62C98">
        <w:rPr>
          <w:i/>
          <w:iCs/>
          <w:color w:val="000000" w:themeColor="text1"/>
        </w:rPr>
        <w:t>Si aprì una porta nel Cielo. La Cattedrale di Monreale</w:t>
      </w:r>
      <w:r w:rsidR="007D34FC" w:rsidRPr="00C62C98">
        <w:rPr>
          <w:color w:val="000000" w:themeColor="text1"/>
        </w:rPr>
        <w:t xml:space="preserve">, intr. </w:t>
      </w:r>
      <w:r>
        <w:rPr>
          <w:color w:val="000000" w:themeColor="text1"/>
        </w:rPr>
        <w:t>di</w:t>
      </w:r>
      <w:r w:rsidR="007D34FC" w:rsidRPr="00C62C98">
        <w:rPr>
          <w:color w:val="000000" w:themeColor="text1"/>
        </w:rPr>
        <w:t xml:space="preserve"> Mons. M. Pennisi </w:t>
      </w:r>
      <w:r>
        <w:rPr>
          <w:color w:val="000000" w:themeColor="text1"/>
        </w:rPr>
        <w:t>e</w:t>
      </w:r>
      <w:r w:rsidR="007D34FC" w:rsidRPr="00C62C98">
        <w:rPr>
          <w:color w:val="000000" w:themeColor="text1"/>
        </w:rPr>
        <w:t xml:space="preserve"> </w:t>
      </w:r>
      <w:r>
        <w:rPr>
          <w:color w:val="000000" w:themeColor="text1"/>
        </w:rPr>
        <w:t>capitoli</w:t>
      </w:r>
      <w:r w:rsidR="007D34FC" w:rsidRPr="00C62C98">
        <w:rPr>
          <w:color w:val="000000" w:themeColor="text1"/>
        </w:rPr>
        <w:t xml:space="preserve"> </w:t>
      </w:r>
      <w:r>
        <w:rPr>
          <w:color w:val="000000" w:themeColor="text1"/>
        </w:rPr>
        <w:t>di</w:t>
      </w:r>
      <w:r w:rsidR="007D34FC" w:rsidRPr="00C62C98">
        <w:rPr>
          <w:color w:val="000000" w:themeColor="text1"/>
        </w:rPr>
        <w:t xml:space="preserve"> G. Travagliato, Catalog</w:t>
      </w:r>
      <w:r>
        <w:rPr>
          <w:color w:val="000000" w:themeColor="text1"/>
        </w:rPr>
        <w:t>o</w:t>
      </w:r>
      <w:r w:rsidR="007D34FC" w:rsidRPr="00C62C98">
        <w:rPr>
          <w:color w:val="000000" w:themeColor="text1"/>
        </w:rPr>
        <w:t xml:space="preserve"> </w:t>
      </w:r>
      <w:r>
        <w:rPr>
          <w:color w:val="000000" w:themeColor="text1"/>
        </w:rPr>
        <w:t>della Mostra</w:t>
      </w:r>
      <w:r w:rsidR="007D34FC" w:rsidRPr="00C62C98">
        <w:rPr>
          <w:color w:val="000000" w:themeColor="text1"/>
        </w:rPr>
        <w:t xml:space="preserve"> (Rimini, </w:t>
      </w:r>
      <w:r>
        <w:rPr>
          <w:color w:val="000000" w:themeColor="text1"/>
        </w:rPr>
        <w:t>XL</w:t>
      </w:r>
      <w:r w:rsidR="007D34FC" w:rsidRPr="00C62C98">
        <w:rPr>
          <w:color w:val="000000" w:themeColor="text1"/>
        </w:rPr>
        <w:t xml:space="preserve"> Meeting per l’amicizia fra i popoli di Comunione e Liberazione, </w:t>
      </w:r>
      <w:r>
        <w:rPr>
          <w:color w:val="000000" w:themeColor="text1"/>
        </w:rPr>
        <w:t>18/08/2019-24/08/2019</w:t>
      </w:r>
      <w:r w:rsidR="007D34FC" w:rsidRPr="00C62C98">
        <w:rPr>
          <w:color w:val="000000" w:themeColor="text1"/>
        </w:rPr>
        <w:t>), Castel Bolognese, Itaca, 2019, pp. 80.</w:t>
      </w:r>
    </w:p>
    <w:p w14:paraId="142AEB8D" w14:textId="7F3A86AC" w:rsidR="007D34FC" w:rsidRPr="00C62C98" w:rsidRDefault="00C62C98" w:rsidP="007D34FC">
      <w:pPr>
        <w:numPr>
          <w:ilvl w:val="0"/>
          <w:numId w:val="15"/>
        </w:numPr>
        <w:jc w:val="both"/>
      </w:pPr>
      <w:bookmarkStart w:id="15" w:name="_Hlk72769095"/>
      <w:r>
        <w:t xml:space="preserve">M. VAGNONI, </w:t>
      </w:r>
      <w:bookmarkEnd w:id="15"/>
      <w:r w:rsidR="007D34FC" w:rsidRPr="00C62C98">
        <w:rPr>
          <w:i/>
          <w:iCs/>
        </w:rPr>
        <w:t>Epifanie del corpo in immagine dei re di Sicilia (1130-1266)</w:t>
      </w:r>
      <w:r w:rsidR="007D34FC" w:rsidRPr="00C62C98">
        <w:t xml:space="preserve">, intr. </w:t>
      </w:r>
      <w:r>
        <w:t>di</w:t>
      </w:r>
      <w:r w:rsidR="007D34FC" w:rsidRPr="00C62C98">
        <w:t xml:space="preserve"> G. Travagliato, Palermo, Palermo University Press [Artes], 2019, pp. II-210.</w:t>
      </w:r>
    </w:p>
    <w:p w14:paraId="765ABE39" w14:textId="6AAA08C6" w:rsidR="007D34FC" w:rsidRPr="003E226B" w:rsidRDefault="00114CE5" w:rsidP="007D34FC">
      <w:pPr>
        <w:numPr>
          <w:ilvl w:val="0"/>
          <w:numId w:val="15"/>
        </w:numPr>
        <w:jc w:val="both"/>
        <w:rPr>
          <w:lang w:val="de-DE"/>
        </w:rPr>
      </w:pPr>
      <w:bookmarkStart w:id="16" w:name="_Hlk10795109"/>
      <w:r>
        <w:t xml:space="preserve">M. VAGNONI, </w:t>
      </w:r>
      <w:r w:rsidR="007D34FC" w:rsidRPr="00C62C98">
        <w:t>Dei gratia rex Sicilie</w:t>
      </w:r>
      <w:r w:rsidR="007D34FC" w:rsidRPr="00C62C98">
        <w:rPr>
          <w:i/>
          <w:iCs/>
        </w:rPr>
        <w:t>. Scene d’incoronazione divina nell’iconografia regia normanna</w:t>
      </w:r>
      <w:r w:rsidR="007D34FC" w:rsidRPr="00C62C98">
        <w:t>, Napoli, FedOAPress-Federico II University Press [Regna. Testi e studi su istituzioni, cultura e memoria del Mezzogiorno medievale], 2017,</w:t>
      </w:r>
      <w:bookmarkEnd w:id="16"/>
      <w:r w:rsidR="007D34FC" w:rsidRPr="00C62C98">
        <w:t xml:space="preserve"> pp. 186 [</w:t>
      </w:r>
      <w:r>
        <w:t>recensioni</w:t>
      </w:r>
      <w:r w:rsidR="007D34FC" w:rsidRPr="00C62C98">
        <w:t xml:space="preserve"> in: “Archivio Storico Italiano”, 176/2 (2018), pp. 405-406; “Hortus Artium Medievalium. Journal of the International Research Center for Late Antiquity and Middle Ages”, 24 (2018), pp. 495-496; “Archivio Storico per la Calabria e la Lucania”, 84 (2018), pp. 297-298; “Le Moyen Âge. </w:t>
      </w:r>
      <w:r w:rsidR="007D34FC" w:rsidRPr="003E226B">
        <w:rPr>
          <w:lang w:val="de-DE"/>
        </w:rPr>
        <w:t>Revue d’Histoire et de Philologie”, 124/1 (2018), pp. 203-204; “Quellen und Forschungen aus italienischen Archiven und Bibliotheken”, 98 (2018), pp. 536-537</w:t>
      </w:r>
      <w:r w:rsidR="003D4596">
        <w:rPr>
          <w:lang w:val="de-DE"/>
        </w:rPr>
        <w:t xml:space="preserve">; </w:t>
      </w:r>
      <w:r w:rsidR="003D4596" w:rsidRPr="003D4596">
        <w:rPr>
          <w:lang w:val="de-DE"/>
        </w:rPr>
        <w:t xml:space="preserve">“Mediaevalsophia. </w:t>
      </w:r>
      <w:r w:rsidR="003D4596" w:rsidRPr="005943F0">
        <w:t>Studi e ricerche sui saperi medievali</w:t>
      </w:r>
      <w:r w:rsidR="003D4596">
        <w:t>”, 15 (2021), pp. 157-159</w:t>
      </w:r>
      <w:r w:rsidR="007D34FC" w:rsidRPr="003E226B">
        <w:rPr>
          <w:lang w:val="de-DE"/>
        </w:rPr>
        <w:t>].</w:t>
      </w:r>
    </w:p>
    <w:p w14:paraId="5F5CE6AB" w14:textId="4EB3189D" w:rsidR="007D34FC" w:rsidRPr="00C62C98" w:rsidRDefault="00114CE5" w:rsidP="007D34FC">
      <w:pPr>
        <w:numPr>
          <w:ilvl w:val="0"/>
          <w:numId w:val="15"/>
        </w:numPr>
        <w:jc w:val="both"/>
      </w:pPr>
      <w:r>
        <w:t xml:space="preserve">M. VAGNONI, </w:t>
      </w:r>
      <w:r w:rsidR="007D34FC" w:rsidRPr="00C62C98">
        <w:rPr>
          <w:i/>
          <w:iCs/>
        </w:rPr>
        <w:t>Le rappresentazioni del potere. La sacralità regia dei Normanni di Sicilia: un mito?</w:t>
      </w:r>
      <w:r w:rsidR="007D34FC" w:rsidRPr="00C62C98">
        <w:t xml:space="preserve">, intr. </w:t>
      </w:r>
      <w:r>
        <w:t>di</w:t>
      </w:r>
      <w:r w:rsidR="007D34FC" w:rsidRPr="00C62C98">
        <w:t xml:space="preserve"> J.-M. Martin, Bari, Caratteri Mobili [Questioni di Storia, Quaderni del Centro di Studi normanno-svevi], 2012, pp. 140 [</w:t>
      </w:r>
      <w:r>
        <w:t>recensioni</w:t>
      </w:r>
      <w:r w:rsidR="007D34FC" w:rsidRPr="00C62C98">
        <w:t xml:space="preserve"> in: “Archivio Storico per la Calabria e la Lucania”, 79 (2013), pp. 171-173; “Eikón/Imago”, 5/1 (2016), http://capire.es/eikonimago/, pp. 219-220].</w:t>
      </w:r>
    </w:p>
    <w:p w14:paraId="312ACD18" w14:textId="6239B558" w:rsidR="00AB09C2" w:rsidRPr="00C62C98" w:rsidRDefault="00AB09C2" w:rsidP="00AB09C2">
      <w:pPr>
        <w:numPr>
          <w:ilvl w:val="0"/>
          <w:numId w:val="15"/>
        </w:numPr>
        <w:jc w:val="both"/>
      </w:pPr>
      <w:r w:rsidRPr="00C62C98">
        <w:t xml:space="preserve">M. BUSSAGLI-G. M. CANTARELLA-F. DELLE DONNE-L. RUSSO-M. VAGNONI, </w:t>
      </w:r>
      <w:r w:rsidRPr="00C62C98">
        <w:rPr>
          <w:i/>
        </w:rPr>
        <w:t>Svevi, Angioini, Aragonesi. Alle origini delle Due Sicilie</w:t>
      </w:r>
      <w:r w:rsidRPr="00C62C98">
        <w:t xml:space="preserve">, Fagagna, Magnus, 2009, </w:t>
      </w:r>
      <w:r w:rsidR="00114CE5">
        <w:t>capitolo</w:t>
      </w:r>
      <w:r w:rsidRPr="00C62C98">
        <w:t xml:space="preserve"> “L’immagine dei re di Sicilia”, pp. 138-163.</w:t>
      </w:r>
    </w:p>
    <w:p w14:paraId="706EB21D" w14:textId="77777777" w:rsidR="00386720" w:rsidRPr="00C62C98" w:rsidRDefault="00386720" w:rsidP="003858A9">
      <w:pPr>
        <w:jc w:val="both"/>
      </w:pPr>
    </w:p>
    <w:p w14:paraId="4D5DEBFD" w14:textId="58C39B0B" w:rsidR="000D67D8" w:rsidRPr="00114CE5" w:rsidRDefault="00114CE5" w:rsidP="0057674B">
      <w:pPr>
        <w:ind w:left="360"/>
        <w:jc w:val="both"/>
        <w:rPr>
          <w:b/>
          <w:bCs/>
        </w:rPr>
      </w:pPr>
      <w:r w:rsidRPr="00114CE5">
        <w:rPr>
          <w:b/>
          <w:bCs/>
        </w:rPr>
        <w:t xml:space="preserve">Articoli in riviste </w:t>
      </w:r>
      <w:r>
        <w:rPr>
          <w:b/>
          <w:bCs/>
        </w:rPr>
        <w:t xml:space="preserve">scientifiche </w:t>
      </w:r>
      <w:r w:rsidRPr="00114CE5">
        <w:rPr>
          <w:b/>
          <w:bCs/>
        </w:rPr>
        <w:t>di fascia A</w:t>
      </w:r>
      <w:r w:rsidR="00FC0BF9" w:rsidRPr="00114CE5">
        <w:rPr>
          <w:b/>
          <w:bCs/>
        </w:rPr>
        <w:t>:</w:t>
      </w:r>
    </w:p>
    <w:p w14:paraId="49650DFB" w14:textId="77777777" w:rsidR="003A7B60" w:rsidRPr="00362940" w:rsidRDefault="003A7B60" w:rsidP="003A7B60">
      <w:pPr>
        <w:numPr>
          <w:ilvl w:val="0"/>
          <w:numId w:val="16"/>
        </w:numPr>
        <w:tabs>
          <w:tab w:val="clear" w:pos="360"/>
        </w:tabs>
        <w:jc w:val="both"/>
        <w:rPr>
          <w:i/>
          <w:iCs/>
        </w:rPr>
      </w:pPr>
      <w:bookmarkStart w:id="17" w:name="_Hlk63952092"/>
      <w:r>
        <w:t xml:space="preserve">M. VAGNONI, </w:t>
      </w:r>
      <w:r w:rsidRPr="00362940">
        <w:rPr>
          <w:i/>
          <w:iCs/>
        </w:rPr>
        <w:t xml:space="preserve">Chi paga? </w:t>
      </w:r>
      <w:bookmarkStart w:id="18" w:name="_Hlk165977516"/>
      <w:r w:rsidRPr="00362940">
        <w:rPr>
          <w:i/>
          <w:iCs/>
        </w:rPr>
        <w:t>Forme di rappresentazione dei committenti nella Basilicata medievale</w:t>
      </w:r>
      <w:bookmarkEnd w:id="18"/>
      <w:r>
        <w:t>, “Zeitschrift für Kunstgeschichte”, 88/4 (2025), accettato per la stampa.</w:t>
      </w:r>
    </w:p>
    <w:p w14:paraId="16E627EE" w14:textId="19FFF824" w:rsidR="00114CE5" w:rsidRPr="004E1C74" w:rsidRDefault="00114CE5" w:rsidP="00114CE5">
      <w:pPr>
        <w:numPr>
          <w:ilvl w:val="0"/>
          <w:numId w:val="16"/>
        </w:numPr>
        <w:tabs>
          <w:tab w:val="clear" w:pos="360"/>
        </w:tabs>
        <w:jc w:val="both"/>
        <w:rPr>
          <w:i/>
          <w:iCs/>
        </w:rPr>
      </w:pPr>
      <w:r>
        <w:t xml:space="preserve">M. VAGNONI, </w:t>
      </w:r>
      <w:r w:rsidRPr="004E1C74">
        <w:rPr>
          <w:rStyle w:val="normaltextrun"/>
          <w:i/>
          <w:iCs/>
          <w:color w:val="000000"/>
          <w:shd w:val="clear" w:color="auto" w:fill="FFFFFF"/>
        </w:rPr>
        <w:t>Le raffigurazioni di Federico III d’Aragona nel contesto figurativo del regno di Sicilia</w:t>
      </w:r>
      <w:r>
        <w:rPr>
          <w:rStyle w:val="normaltextrun"/>
          <w:color w:val="000000"/>
          <w:shd w:val="clear" w:color="auto" w:fill="FFFFFF"/>
        </w:rPr>
        <w:t>, “Hortus Artium Medievalium”, 27 (2021),</w:t>
      </w:r>
      <w:r w:rsidR="00794ACA">
        <w:rPr>
          <w:rStyle w:val="normaltextrun"/>
          <w:color w:val="000000"/>
          <w:shd w:val="clear" w:color="auto" w:fill="FFFFFF"/>
        </w:rPr>
        <w:t xml:space="preserve"> pp. </w:t>
      </w:r>
      <w:r w:rsidR="000B17D4">
        <w:rPr>
          <w:rStyle w:val="normaltextrun"/>
          <w:color w:val="000000"/>
          <w:shd w:val="clear" w:color="auto" w:fill="FFFFFF"/>
        </w:rPr>
        <w:t>607</w:t>
      </w:r>
      <w:r w:rsidR="00794ACA">
        <w:rPr>
          <w:rStyle w:val="normaltextrun"/>
          <w:color w:val="000000"/>
          <w:shd w:val="clear" w:color="auto" w:fill="FFFFFF"/>
        </w:rPr>
        <w:t>-</w:t>
      </w:r>
      <w:r w:rsidR="000B17D4">
        <w:rPr>
          <w:rStyle w:val="normaltextrun"/>
          <w:color w:val="000000"/>
          <w:shd w:val="clear" w:color="auto" w:fill="FFFFFF"/>
        </w:rPr>
        <w:t>620</w:t>
      </w:r>
      <w:r w:rsidR="00E03029">
        <w:rPr>
          <w:rStyle w:val="normaltextrun"/>
          <w:color w:val="000000"/>
          <w:shd w:val="clear" w:color="auto" w:fill="FFFFFF"/>
        </w:rPr>
        <w:t xml:space="preserve"> (ma edito nel 2023)</w:t>
      </w:r>
      <w:r>
        <w:rPr>
          <w:rStyle w:val="normaltextrun"/>
          <w:color w:val="000000"/>
          <w:shd w:val="clear" w:color="auto" w:fill="FFFFFF"/>
        </w:rPr>
        <w:t>.</w:t>
      </w:r>
    </w:p>
    <w:p w14:paraId="16969F0B" w14:textId="046E2B6C" w:rsidR="00114CE5" w:rsidRPr="005943F0" w:rsidRDefault="00114CE5" w:rsidP="00114CE5">
      <w:pPr>
        <w:numPr>
          <w:ilvl w:val="0"/>
          <w:numId w:val="16"/>
        </w:numPr>
        <w:jc w:val="both"/>
        <w:rPr>
          <w:i/>
        </w:rPr>
      </w:pPr>
      <w:r>
        <w:lastRenderedPageBreak/>
        <w:t xml:space="preserve">M. VAGNONI, </w:t>
      </w:r>
      <w:r w:rsidRPr="005943F0">
        <w:rPr>
          <w:rStyle w:val="normaltextrun"/>
          <w:bCs/>
          <w:i/>
          <w:shd w:val="clear" w:color="auto" w:fill="FFFFFF"/>
        </w:rPr>
        <w:t>La messa in scena iconica del corpo regio nel regno di Sicilia (1130-1266)</w:t>
      </w:r>
      <w:r w:rsidRPr="005943F0">
        <w:rPr>
          <w:rStyle w:val="normaltextrun"/>
          <w:bCs/>
          <w:shd w:val="clear" w:color="auto" w:fill="FFFFFF"/>
        </w:rPr>
        <w:t xml:space="preserve">, “Mélanges de l’École </w:t>
      </w:r>
      <w:r>
        <w:rPr>
          <w:rStyle w:val="normaltextrun"/>
          <w:bCs/>
          <w:shd w:val="clear" w:color="auto" w:fill="FFFFFF"/>
        </w:rPr>
        <w:t>F</w:t>
      </w:r>
      <w:r w:rsidRPr="005943F0">
        <w:rPr>
          <w:rStyle w:val="normaltextrun"/>
          <w:bCs/>
          <w:shd w:val="clear" w:color="auto" w:fill="FFFFFF"/>
        </w:rPr>
        <w:t>rançaise de Rome</w:t>
      </w:r>
      <w:r>
        <w:rPr>
          <w:rStyle w:val="normaltextrun"/>
          <w:bCs/>
          <w:shd w:val="clear" w:color="auto" w:fill="FFFFFF"/>
        </w:rPr>
        <w:t>-</w:t>
      </w:r>
      <w:r w:rsidRPr="005943F0">
        <w:rPr>
          <w:rStyle w:val="normaltextrun"/>
          <w:bCs/>
          <w:shd w:val="clear" w:color="auto" w:fill="FFFFFF"/>
        </w:rPr>
        <w:t xml:space="preserve">Moyen Âge”, 132/2 (2020), </w:t>
      </w:r>
      <w:r>
        <w:rPr>
          <w:rStyle w:val="normaltextrun"/>
          <w:bCs/>
          <w:shd w:val="clear" w:color="auto" w:fill="FFFFFF"/>
        </w:rPr>
        <w:t>pp. 393-412</w:t>
      </w:r>
      <w:r w:rsidRPr="005943F0">
        <w:rPr>
          <w:rStyle w:val="normaltextrun"/>
          <w:bCs/>
          <w:shd w:val="clear" w:color="auto" w:fill="FFFFFF"/>
        </w:rPr>
        <w:t>.</w:t>
      </w:r>
    </w:p>
    <w:bookmarkEnd w:id="17"/>
    <w:p w14:paraId="2B602AB6" w14:textId="11847E31" w:rsidR="00114CE5" w:rsidRPr="005943F0" w:rsidRDefault="00114CE5" w:rsidP="00114CE5">
      <w:pPr>
        <w:pStyle w:val="Paragrafoelenco"/>
        <w:numPr>
          <w:ilvl w:val="0"/>
          <w:numId w:val="16"/>
        </w:numPr>
        <w:jc w:val="both"/>
        <w:rPr>
          <w:lang w:val="en-GB"/>
        </w:rPr>
      </w:pPr>
      <w:r w:rsidRPr="00114CE5">
        <w:rPr>
          <w:lang w:val="en-GB"/>
        </w:rPr>
        <w:t xml:space="preserve">M. VAGNONI, </w:t>
      </w:r>
      <w:r w:rsidRPr="005943F0">
        <w:rPr>
          <w:i/>
          <w:iCs/>
          <w:lang w:val="en-GB"/>
        </w:rPr>
        <w:t>Meanings and Functions of Norman Royal Portrait in the Religious and Liturgical Context: the Mosaic of the Cathedral of Monreale</w:t>
      </w:r>
      <w:r w:rsidRPr="005943F0">
        <w:rPr>
          <w:lang w:val="en-GB"/>
        </w:rPr>
        <w:t>, “Iconographica. Studies in the History of Images”, 18 (2019), pp. 26-37.</w:t>
      </w:r>
    </w:p>
    <w:p w14:paraId="2353470F" w14:textId="22E9DADF" w:rsidR="00114CE5" w:rsidRPr="005943F0" w:rsidRDefault="00114CE5" w:rsidP="00114CE5">
      <w:pPr>
        <w:numPr>
          <w:ilvl w:val="0"/>
          <w:numId w:val="16"/>
        </w:numPr>
        <w:jc w:val="both"/>
      </w:pPr>
      <w:r>
        <w:t xml:space="preserve">M. VAGNONI, </w:t>
      </w:r>
      <w:r w:rsidRPr="005943F0">
        <w:rPr>
          <w:i/>
          <w:iCs/>
        </w:rPr>
        <w:t>Una nota sulla regalità sacra di Roberto d’Angiò alla luce della ricerca iconografica</w:t>
      </w:r>
      <w:r w:rsidRPr="005943F0">
        <w:t>, “Archivio Storico Italiano”, 167/2 (2009), pp. 253-268.</w:t>
      </w:r>
    </w:p>
    <w:p w14:paraId="4CD9D41A" w14:textId="007E51EA" w:rsidR="00114CE5" w:rsidRPr="007D34FC" w:rsidRDefault="00114CE5" w:rsidP="00114CE5">
      <w:pPr>
        <w:numPr>
          <w:ilvl w:val="0"/>
          <w:numId w:val="16"/>
        </w:numPr>
        <w:jc w:val="both"/>
      </w:pPr>
      <w:r>
        <w:t xml:space="preserve">M. VAGNONI, </w:t>
      </w:r>
      <w:r w:rsidRPr="005943F0">
        <w:rPr>
          <w:i/>
          <w:iCs/>
        </w:rPr>
        <w:t>Il significato politico delle caratteristiche iconografiche di Federico II di Svevia</w:t>
      </w:r>
      <w:r w:rsidRPr="005943F0">
        <w:t xml:space="preserve">, “Iconographica. </w:t>
      </w:r>
      <w:r w:rsidRPr="007D34FC">
        <w:t>Rivista di iconografia medievale e moderna”, 5 (2006), pp. 64-75.</w:t>
      </w:r>
    </w:p>
    <w:p w14:paraId="41DAD795" w14:textId="631FE77C" w:rsidR="005943F0" w:rsidRPr="003E226B" w:rsidRDefault="005943F0" w:rsidP="00D22105">
      <w:pPr>
        <w:jc w:val="both"/>
      </w:pPr>
    </w:p>
    <w:p w14:paraId="5DAA06ED" w14:textId="5618ECC5" w:rsidR="00114CE5" w:rsidRPr="003E226B" w:rsidRDefault="00114CE5" w:rsidP="00114CE5">
      <w:pPr>
        <w:ind w:left="360"/>
        <w:jc w:val="both"/>
        <w:rPr>
          <w:b/>
          <w:bCs/>
        </w:rPr>
      </w:pPr>
      <w:r w:rsidRPr="003E226B">
        <w:rPr>
          <w:b/>
          <w:bCs/>
        </w:rPr>
        <w:t>Articoli in riviste scientifiche:</w:t>
      </w:r>
    </w:p>
    <w:p w14:paraId="5B30FF82" w14:textId="48CD902A" w:rsidR="003236AE" w:rsidRPr="00AA0047" w:rsidRDefault="003236AE" w:rsidP="003236AE">
      <w:pPr>
        <w:numPr>
          <w:ilvl w:val="0"/>
          <w:numId w:val="37"/>
        </w:numPr>
        <w:jc w:val="both"/>
        <w:rPr>
          <w:i/>
          <w:iCs/>
        </w:rPr>
      </w:pPr>
      <w:bookmarkStart w:id="19" w:name="_Hlk103777729"/>
      <w:bookmarkStart w:id="20" w:name="_Hlk59520593"/>
      <w:r>
        <w:t xml:space="preserve">M. VAGNONI, </w:t>
      </w:r>
      <w:r>
        <w:rPr>
          <w:i/>
          <w:iCs/>
        </w:rPr>
        <w:t xml:space="preserve">Riflessioni metodologiche </w:t>
      </w:r>
      <w:r w:rsidRPr="00AA0047">
        <w:rPr>
          <w:i/>
          <w:iCs/>
        </w:rPr>
        <w:t>a partire da</w:t>
      </w:r>
      <w:r>
        <w:rPr>
          <w:i/>
          <w:iCs/>
        </w:rPr>
        <w:t xml:space="preserve"> alcune</w:t>
      </w:r>
      <w:r w:rsidRPr="00AA0047">
        <w:rPr>
          <w:i/>
          <w:iCs/>
        </w:rPr>
        <w:t xml:space="preserve"> recenti pubblicazioni sulla rappresentazione del potere nella Sardegna giudicale (XI-XIV secolo)</w:t>
      </w:r>
      <w:r>
        <w:t xml:space="preserve">, </w:t>
      </w:r>
      <w:r w:rsidR="009335FD">
        <w:t xml:space="preserve">“Schola Salernitana. </w:t>
      </w:r>
      <w:r w:rsidR="009335FD" w:rsidRPr="00114CE5">
        <w:rPr>
          <w:lang w:val="en-GB"/>
        </w:rPr>
        <w:t>Annali”, 2</w:t>
      </w:r>
      <w:r w:rsidR="009335FD">
        <w:rPr>
          <w:lang w:val="en-GB"/>
        </w:rPr>
        <w:t>8</w:t>
      </w:r>
      <w:r w:rsidR="009335FD" w:rsidRPr="00114CE5">
        <w:rPr>
          <w:lang w:val="en-GB"/>
        </w:rPr>
        <w:t xml:space="preserve"> (20</w:t>
      </w:r>
      <w:r w:rsidR="009335FD">
        <w:rPr>
          <w:lang w:val="en-GB"/>
        </w:rPr>
        <w:t>23</w:t>
      </w:r>
      <w:r w:rsidR="009335FD" w:rsidRPr="00114CE5">
        <w:rPr>
          <w:lang w:val="en-GB"/>
        </w:rPr>
        <w:t xml:space="preserve">), </w:t>
      </w:r>
      <w:r w:rsidR="00487617">
        <w:rPr>
          <w:lang w:val="en-GB"/>
        </w:rPr>
        <w:t>pp.</w:t>
      </w:r>
      <w:r w:rsidR="00487617">
        <w:t xml:space="preserve"> </w:t>
      </w:r>
      <w:r w:rsidR="00CD15D0">
        <w:t>1</w:t>
      </w:r>
      <w:r w:rsidR="000E5EDE">
        <w:t>49</w:t>
      </w:r>
      <w:r w:rsidR="00CD15D0">
        <w:t>-</w:t>
      </w:r>
      <w:r w:rsidR="008A128E">
        <w:t>189</w:t>
      </w:r>
      <w:r>
        <w:t>.</w:t>
      </w:r>
    </w:p>
    <w:bookmarkEnd w:id="19"/>
    <w:p w14:paraId="5C87B68C" w14:textId="1A60EA6A" w:rsidR="00114CE5" w:rsidRPr="003E226B" w:rsidRDefault="003E226B" w:rsidP="00114CE5">
      <w:pPr>
        <w:pStyle w:val="Rientrocorpodeltesto"/>
        <w:numPr>
          <w:ilvl w:val="0"/>
          <w:numId w:val="37"/>
        </w:numPr>
        <w:rPr>
          <w:bCs/>
          <w:sz w:val="24"/>
        </w:rPr>
      </w:pPr>
      <w:r w:rsidRPr="003E226B">
        <w:rPr>
          <w:sz w:val="24"/>
          <w:lang w:val="en-GB"/>
        </w:rPr>
        <w:t xml:space="preserve">M. VAGNONI, </w:t>
      </w:r>
      <w:r w:rsidRPr="003E226B">
        <w:rPr>
          <w:bCs/>
          <w:i/>
          <w:iCs/>
          <w:sz w:val="24"/>
          <w:lang w:val="en-GB"/>
        </w:rPr>
        <w:t xml:space="preserve">Staging the </w:t>
      </w:r>
      <w:r w:rsidRPr="003C1B66">
        <w:rPr>
          <w:bCs/>
          <w:sz w:val="24"/>
          <w:lang w:val="en-GB"/>
        </w:rPr>
        <w:t>leader’s divinity</w:t>
      </w:r>
      <w:r w:rsidRPr="003E226B">
        <w:rPr>
          <w:bCs/>
          <w:i/>
          <w:iCs/>
          <w:sz w:val="24"/>
          <w:lang w:val="en-GB"/>
        </w:rPr>
        <w:t>. Introduction</w:t>
      </w:r>
      <w:r w:rsidRPr="003E226B">
        <w:rPr>
          <w:bCs/>
          <w:sz w:val="24"/>
          <w:lang w:val="en-GB"/>
        </w:rPr>
        <w:t>, in</w:t>
      </w:r>
      <w:r w:rsidRPr="003E226B">
        <w:rPr>
          <w:bCs/>
          <w:i/>
          <w:iCs/>
          <w:sz w:val="24"/>
          <w:lang w:val="en-GB"/>
        </w:rPr>
        <w:t xml:space="preserve"> </w:t>
      </w:r>
      <w:r w:rsidR="00114CE5" w:rsidRPr="003E226B">
        <w:rPr>
          <w:bCs/>
          <w:i/>
          <w:iCs/>
          <w:sz w:val="24"/>
          <w:lang w:val="en-GB"/>
        </w:rPr>
        <w:t xml:space="preserve">Staging the leader’s divinity. </w:t>
      </w:r>
      <w:r w:rsidR="00114CE5" w:rsidRPr="003E226B">
        <w:rPr>
          <w:bCs/>
          <w:i/>
          <w:iCs/>
          <w:sz w:val="24"/>
        </w:rPr>
        <w:t>Images, texts, rituals</w:t>
      </w:r>
      <w:r w:rsidR="00114CE5" w:rsidRPr="003E226B">
        <w:rPr>
          <w:bCs/>
          <w:sz w:val="24"/>
        </w:rPr>
        <w:t xml:space="preserve">, </w:t>
      </w:r>
      <w:r w:rsidRPr="003E226B">
        <w:rPr>
          <w:bCs/>
          <w:sz w:val="24"/>
        </w:rPr>
        <w:t>a cura di</w:t>
      </w:r>
      <w:r w:rsidR="00114CE5" w:rsidRPr="003E226B">
        <w:rPr>
          <w:bCs/>
          <w:sz w:val="24"/>
        </w:rPr>
        <w:t xml:space="preserve"> M. Vagnoni, “Mirabilia. Ars”, 14/1 (2021), </w:t>
      </w:r>
      <w:r w:rsidR="00E9078D" w:rsidRPr="00E9078D">
        <w:rPr>
          <w:sz w:val="24"/>
        </w:rPr>
        <w:t>https://www.revistamirabilia.com/ars</w:t>
      </w:r>
      <w:r w:rsidR="00114CE5" w:rsidRPr="003E226B">
        <w:rPr>
          <w:sz w:val="24"/>
        </w:rPr>
        <w:t xml:space="preserve">, </w:t>
      </w:r>
      <w:r w:rsidR="003C1B66">
        <w:rPr>
          <w:bCs/>
          <w:sz w:val="24"/>
        </w:rPr>
        <w:t>pp. I-IV</w:t>
      </w:r>
      <w:r w:rsidR="00114CE5" w:rsidRPr="003E226B">
        <w:rPr>
          <w:bCs/>
          <w:sz w:val="24"/>
        </w:rPr>
        <w:t>.</w:t>
      </w:r>
    </w:p>
    <w:p w14:paraId="39D4B44C" w14:textId="152018C7" w:rsidR="00114CE5" w:rsidRPr="00114CE5" w:rsidRDefault="00114CE5" w:rsidP="00114CE5">
      <w:pPr>
        <w:pStyle w:val="Paragrafoelenco"/>
        <w:numPr>
          <w:ilvl w:val="0"/>
          <w:numId w:val="37"/>
        </w:numPr>
        <w:jc w:val="both"/>
        <w:rPr>
          <w:rStyle w:val="normaltextrun"/>
          <w:i/>
          <w:iCs/>
        </w:rPr>
      </w:pPr>
      <w:r w:rsidRPr="003E226B">
        <w:t xml:space="preserve">M. VAGNONI, </w:t>
      </w:r>
      <w:r w:rsidRPr="003E226B">
        <w:rPr>
          <w:i/>
          <w:iCs/>
        </w:rPr>
        <w:t>Roberto d’Angiò nella gloria della Morte: il ‘San Ludovico di Tolosa’ di Simone Martini</w:t>
      </w:r>
      <w:r w:rsidRPr="00EC05AA">
        <w:t xml:space="preserve">, in </w:t>
      </w:r>
      <w:r w:rsidRPr="00114CE5">
        <w:rPr>
          <w:i/>
          <w:iCs/>
        </w:rPr>
        <w:t>Eternal Sadness: Representations of Death in Visual Culture from Antiquity to the Present Time</w:t>
      </w:r>
      <w:r w:rsidRPr="00EC05AA">
        <w:t xml:space="preserve">, </w:t>
      </w:r>
      <w:r>
        <w:t>a cura di</w:t>
      </w:r>
      <w:r w:rsidRPr="00EC05AA">
        <w:t xml:space="preserve"> </w:t>
      </w:r>
      <w:r w:rsidRPr="00114CE5">
        <w:t>Luis Vives-Ferrándiz Sánchez, “Eikon</w:t>
      </w:r>
      <w:r w:rsidR="003E226B">
        <w:t>/</w:t>
      </w:r>
      <w:r w:rsidRPr="00114CE5">
        <w:t>Imago”, 10 (2021), https://revistas.ucm.es/index.php/EIKO/, pp. 241-258.</w:t>
      </w:r>
    </w:p>
    <w:p w14:paraId="30159FA7" w14:textId="7F5E9BB1" w:rsidR="00114CE5" w:rsidRPr="005943F0" w:rsidRDefault="00114CE5" w:rsidP="00114CE5">
      <w:pPr>
        <w:pStyle w:val="Paragrafoelenco"/>
        <w:numPr>
          <w:ilvl w:val="0"/>
          <w:numId w:val="37"/>
        </w:numPr>
        <w:jc w:val="both"/>
        <w:rPr>
          <w:rStyle w:val="normaltextrun"/>
        </w:rPr>
      </w:pPr>
      <w:r>
        <w:t xml:space="preserve">M. VAGNONI, </w:t>
      </w:r>
      <w:r w:rsidRPr="00114CE5">
        <w:rPr>
          <w:i/>
          <w:iCs/>
        </w:rPr>
        <w:t>L’iconografia di S. Ludovico di Tolosa e la dinastia angioina</w:t>
      </w:r>
      <w:r w:rsidRPr="005943F0">
        <w:t>,</w:t>
      </w:r>
      <w:r w:rsidRPr="00114CE5">
        <w:rPr>
          <w:i/>
          <w:iCs/>
        </w:rPr>
        <w:t xml:space="preserve"> </w:t>
      </w:r>
      <w:r w:rsidRPr="005943F0">
        <w:t>“Memorie Valdarnesi</w:t>
      </w:r>
      <w:r>
        <w:t>.</w:t>
      </w:r>
      <w:r w:rsidRPr="005943F0">
        <w:t xml:space="preserve"> </w:t>
      </w:r>
      <w:r>
        <w:t>Edizioni dell’</w:t>
      </w:r>
      <w:r w:rsidRPr="005943F0">
        <w:t>Accademia Valdarnese del Poggio”, s. IX, 1</w:t>
      </w:r>
      <w:r>
        <w:t>86/10</w:t>
      </w:r>
      <w:r w:rsidRPr="005943F0">
        <w:t xml:space="preserve"> (2020), pp. </w:t>
      </w:r>
      <w:r>
        <w:t>115</w:t>
      </w:r>
      <w:r w:rsidRPr="005943F0">
        <w:t>-</w:t>
      </w:r>
      <w:r>
        <w:t>130</w:t>
      </w:r>
      <w:r w:rsidRPr="005943F0">
        <w:t>.</w:t>
      </w:r>
    </w:p>
    <w:p w14:paraId="489A8D8E" w14:textId="26D33275" w:rsidR="00114CE5" w:rsidRPr="00114CE5" w:rsidRDefault="00114CE5" w:rsidP="00114CE5">
      <w:pPr>
        <w:pStyle w:val="Paragrafoelenco"/>
        <w:numPr>
          <w:ilvl w:val="0"/>
          <w:numId w:val="37"/>
        </w:numPr>
        <w:jc w:val="both"/>
        <w:rPr>
          <w:lang w:val="en-GB"/>
        </w:rPr>
      </w:pPr>
      <w:bookmarkStart w:id="21" w:name="_Hlk61878986"/>
      <w:r>
        <w:t xml:space="preserve">M. VAGNONI, </w:t>
      </w:r>
      <w:r w:rsidRPr="00114CE5">
        <w:rPr>
          <w:i/>
          <w:iCs/>
        </w:rPr>
        <w:t>Raffigurazioni regie nel regno di Sicilia. Tra messaggi politici e sentimenti religiosi</w:t>
      </w:r>
      <w:r>
        <w:t xml:space="preserve">, “Schola Salernitana. </w:t>
      </w:r>
      <w:r w:rsidRPr="00114CE5">
        <w:rPr>
          <w:lang w:val="en-GB"/>
        </w:rPr>
        <w:t>Annali”, 24 (2019), pp. 81-106</w:t>
      </w:r>
      <w:bookmarkEnd w:id="21"/>
      <w:r w:rsidRPr="00114CE5">
        <w:rPr>
          <w:lang w:val="en-GB"/>
        </w:rPr>
        <w:t>.</w:t>
      </w:r>
    </w:p>
    <w:p w14:paraId="6C3549CA" w14:textId="0121A880" w:rsidR="00114CE5" w:rsidRPr="00114CE5" w:rsidRDefault="00114CE5" w:rsidP="00114CE5">
      <w:pPr>
        <w:pStyle w:val="Paragrafoelenco"/>
        <w:numPr>
          <w:ilvl w:val="0"/>
          <w:numId w:val="37"/>
        </w:numPr>
        <w:jc w:val="both"/>
        <w:rPr>
          <w:rStyle w:val="normaltextrun"/>
          <w:i/>
          <w:lang w:val="en-GB"/>
        </w:rPr>
      </w:pPr>
      <w:bookmarkStart w:id="22" w:name="_Hlk61879010"/>
      <w:bookmarkStart w:id="23" w:name="_Hlk63952155"/>
      <w:r w:rsidRPr="00114CE5">
        <w:rPr>
          <w:lang w:val="en-GB"/>
        </w:rPr>
        <w:t xml:space="preserve">M. VAGNONI, </w:t>
      </w:r>
      <w:r w:rsidRPr="00114CE5">
        <w:rPr>
          <w:rStyle w:val="normaltextrun"/>
          <w:bCs/>
          <w:i/>
          <w:shd w:val="clear" w:color="auto" w:fill="FFFFFF"/>
          <w:lang w:val="en-GB"/>
        </w:rPr>
        <w:t>Royal Divine Coronation Iconography. Preliminary Considerations</w:t>
      </w:r>
      <w:r w:rsidRPr="00114CE5">
        <w:rPr>
          <w:rStyle w:val="normaltextrun"/>
          <w:bCs/>
          <w:shd w:val="clear" w:color="auto" w:fill="FFFFFF"/>
          <w:lang w:val="en-GB"/>
        </w:rPr>
        <w:t>, in</w:t>
      </w:r>
      <w:r w:rsidRPr="00114CE5">
        <w:rPr>
          <w:rStyle w:val="normaltextrun"/>
          <w:bCs/>
          <w:i/>
          <w:shd w:val="clear" w:color="auto" w:fill="FFFFFF"/>
          <w:lang w:val="en-GB"/>
        </w:rPr>
        <w:t xml:space="preserve"> Royal Divine Coronation Iconography in the Medieval Euro-Mediterranean Area</w:t>
      </w:r>
      <w:r w:rsidRPr="00114CE5">
        <w:rPr>
          <w:rStyle w:val="normaltextrun"/>
          <w:bCs/>
          <w:shd w:val="clear" w:color="auto" w:fill="FFFFFF"/>
          <w:lang w:val="en-GB"/>
        </w:rPr>
        <w:t xml:space="preserve">, </w:t>
      </w:r>
      <w:r>
        <w:rPr>
          <w:rStyle w:val="normaltextrun"/>
          <w:bCs/>
          <w:shd w:val="clear" w:color="auto" w:fill="FFFFFF"/>
          <w:lang w:val="en-GB"/>
        </w:rPr>
        <w:t>a cura di</w:t>
      </w:r>
      <w:r w:rsidRPr="00114CE5">
        <w:rPr>
          <w:rStyle w:val="normaltextrun"/>
          <w:bCs/>
          <w:shd w:val="clear" w:color="auto" w:fill="FFFFFF"/>
          <w:lang w:val="en-GB"/>
        </w:rPr>
        <w:t xml:space="preserve"> M. Vagnoni, “Arts</w:t>
      </w:r>
      <w:r w:rsidR="00DD677E">
        <w:rPr>
          <w:rStyle w:val="normaltextrun"/>
          <w:bCs/>
          <w:shd w:val="clear" w:color="auto" w:fill="FFFFFF"/>
          <w:lang w:val="en-GB"/>
        </w:rPr>
        <w:t xml:space="preserve">. </w:t>
      </w:r>
      <w:r w:rsidRPr="00114CE5">
        <w:rPr>
          <w:rStyle w:val="normaltextrun"/>
          <w:bCs/>
          <w:shd w:val="clear" w:color="auto" w:fill="FFFFFF"/>
          <w:lang w:val="en-GB"/>
        </w:rPr>
        <w:t>Open Access Journal”, 8/4 (2019),</w:t>
      </w:r>
      <w:r w:rsidRPr="00114CE5">
        <w:rPr>
          <w:lang w:val="en-GB"/>
        </w:rPr>
        <w:t xml:space="preserve"> https://www.mdpi.com/journal/arts,</w:t>
      </w:r>
      <w:r w:rsidRPr="00114CE5">
        <w:rPr>
          <w:rStyle w:val="normaltextrun"/>
          <w:bCs/>
          <w:shd w:val="clear" w:color="auto" w:fill="FFFFFF"/>
          <w:lang w:val="en-GB"/>
        </w:rPr>
        <w:t xml:space="preserve"> pp. 1-11 [</w:t>
      </w:r>
      <w:r w:rsidRPr="00114CE5">
        <w:rPr>
          <w:lang w:val="en-GB"/>
        </w:rPr>
        <w:t xml:space="preserve">reprint in </w:t>
      </w:r>
      <w:r w:rsidRPr="00114CE5">
        <w:rPr>
          <w:rStyle w:val="normaltextrun"/>
          <w:bCs/>
          <w:i/>
          <w:shd w:val="clear" w:color="auto" w:fill="FFFFFF"/>
          <w:lang w:val="en-GB"/>
        </w:rPr>
        <w:t>Royal Divine Coronation Iconography in the Medieval Euro-Mediterranean Area</w:t>
      </w:r>
      <w:r w:rsidRPr="00114CE5">
        <w:rPr>
          <w:rStyle w:val="normaltextrun"/>
          <w:bCs/>
          <w:iCs/>
          <w:shd w:val="clear" w:color="auto" w:fill="FFFFFF"/>
          <w:lang w:val="en-GB"/>
        </w:rPr>
        <w:t>, ed. M. Vagnoni, Basel, MDPI, 2020, pp. 1-12</w:t>
      </w:r>
      <w:r w:rsidRPr="00114CE5">
        <w:rPr>
          <w:rStyle w:val="normaltextrun"/>
          <w:bCs/>
          <w:shd w:val="clear" w:color="auto" w:fill="FFFFFF"/>
          <w:lang w:val="en-GB"/>
        </w:rPr>
        <w:t>].</w:t>
      </w:r>
      <w:bookmarkEnd w:id="22"/>
    </w:p>
    <w:bookmarkEnd w:id="20"/>
    <w:bookmarkEnd w:id="23"/>
    <w:p w14:paraId="535CB5FB" w14:textId="21740B9A" w:rsidR="00114CE5" w:rsidRPr="00114CE5" w:rsidRDefault="00114CE5" w:rsidP="00114CE5">
      <w:pPr>
        <w:pStyle w:val="Paragrafoelenco"/>
        <w:numPr>
          <w:ilvl w:val="0"/>
          <w:numId w:val="37"/>
        </w:numPr>
        <w:jc w:val="both"/>
        <w:rPr>
          <w:lang w:val="es-ES"/>
        </w:rPr>
      </w:pPr>
      <w:r>
        <w:t xml:space="preserve">M. VAGNONI, </w:t>
      </w:r>
      <w:r w:rsidRPr="00114CE5">
        <w:rPr>
          <w:rFonts w:cstheme="minorBidi"/>
          <w:i/>
          <w:iCs/>
          <w:lang w:val="es-ES"/>
        </w:rPr>
        <w:t>El cuerpo del rey como imagen en el reino de Sicilia (1130-1266)</w:t>
      </w:r>
      <w:r w:rsidRPr="00114CE5">
        <w:rPr>
          <w:rFonts w:cstheme="minorBidi"/>
          <w:lang w:val="es-ES"/>
        </w:rPr>
        <w:t>, “Scriptorium”, 8/4 (2018), http://scriptorium.com.ar/</w:t>
      </w:r>
      <w:r w:rsidRPr="00114CE5">
        <w:rPr>
          <w:rStyle w:val="Collegamentoipertestuale"/>
          <w:rFonts w:cstheme="minorBidi"/>
          <w:color w:val="auto"/>
          <w:u w:val="none"/>
          <w:lang w:val="es-ES"/>
        </w:rPr>
        <w:t>,</w:t>
      </w:r>
      <w:r w:rsidRPr="00114CE5">
        <w:rPr>
          <w:lang w:val="es-ES"/>
        </w:rPr>
        <w:t xml:space="preserve"> </w:t>
      </w:r>
      <w:r w:rsidRPr="00114CE5">
        <w:rPr>
          <w:rFonts w:cstheme="minorBidi"/>
          <w:lang w:val="es-ES"/>
        </w:rPr>
        <w:t>pp. 4-13.</w:t>
      </w:r>
    </w:p>
    <w:p w14:paraId="26BE31BB" w14:textId="19BCBC60" w:rsidR="00114CE5" w:rsidRPr="00114CE5" w:rsidRDefault="00114CE5" w:rsidP="00114CE5">
      <w:pPr>
        <w:pStyle w:val="Paragrafoelenco"/>
        <w:numPr>
          <w:ilvl w:val="0"/>
          <w:numId w:val="37"/>
        </w:numPr>
        <w:jc w:val="both"/>
        <w:rPr>
          <w:i/>
          <w:iCs/>
          <w:lang w:val="en-GB"/>
        </w:rPr>
      </w:pPr>
      <w:r w:rsidRPr="00114CE5">
        <w:rPr>
          <w:lang w:val="en-GB"/>
        </w:rPr>
        <w:t>M. VAGNONI, Charles V and the Fury</w:t>
      </w:r>
      <w:r w:rsidRPr="00114CE5">
        <w:rPr>
          <w:i/>
          <w:iCs/>
          <w:lang w:val="en-GB"/>
        </w:rPr>
        <w:t xml:space="preserve"> at the Prado Museum: The Power of the King’s Body as Image</w:t>
      </w:r>
      <w:r w:rsidRPr="00114CE5">
        <w:rPr>
          <w:lang w:val="en-GB"/>
        </w:rPr>
        <w:t>, “Eikón/Imago”, 6/2 (2017), http://capire.es/eikonimago/, pp. 49-66.</w:t>
      </w:r>
    </w:p>
    <w:p w14:paraId="69869AB6" w14:textId="4C4C8E0E" w:rsidR="00114CE5" w:rsidRPr="00114CE5" w:rsidRDefault="00114CE5" w:rsidP="00114CE5">
      <w:pPr>
        <w:pStyle w:val="Paragrafoelenco"/>
        <w:numPr>
          <w:ilvl w:val="0"/>
          <w:numId w:val="37"/>
        </w:numPr>
        <w:jc w:val="both"/>
        <w:rPr>
          <w:lang w:val="en-GB"/>
        </w:rPr>
      </w:pPr>
      <w:r w:rsidRPr="00114CE5">
        <w:rPr>
          <w:lang w:val="en-GB"/>
        </w:rPr>
        <w:t xml:space="preserve">M. VAGNONI, </w:t>
      </w:r>
      <w:r w:rsidRPr="00114CE5">
        <w:rPr>
          <w:i/>
          <w:iCs/>
          <w:lang w:val="en-GB"/>
        </w:rPr>
        <w:t>Royal Images and Sacred Elements in Norman-Swabian and Angevin-Aragonese Kingdom of Sicily (1130-1343)</w:t>
      </w:r>
      <w:r w:rsidRPr="00114CE5">
        <w:rPr>
          <w:lang w:val="en-GB"/>
        </w:rPr>
        <w:t>, “Eikón/Imago”, 2/2 (2013), http://capire.es/eikonimago/, pp. 107-122.</w:t>
      </w:r>
    </w:p>
    <w:p w14:paraId="6BEA38C4" w14:textId="69D8C57A" w:rsidR="00114CE5" w:rsidRPr="00114CE5" w:rsidRDefault="00114CE5" w:rsidP="00114CE5">
      <w:pPr>
        <w:pStyle w:val="Paragrafoelenco"/>
        <w:numPr>
          <w:ilvl w:val="0"/>
          <w:numId w:val="37"/>
        </w:numPr>
        <w:jc w:val="both"/>
        <w:rPr>
          <w:lang w:val="en-GB"/>
        </w:rPr>
      </w:pPr>
      <w:r>
        <w:t xml:space="preserve">M. VAGNONI, </w:t>
      </w:r>
      <w:r w:rsidRPr="00114CE5">
        <w:rPr>
          <w:i/>
          <w:iCs/>
        </w:rPr>
        <w:t>La sacralità della regina nella Sicilia normanna. Il caso dell’</w:t>
      </w:r>
      <w:r w:rsidRPr="005943F0">
        <w:t>Ordo</w:t>
      </w:r>
      <w:r w:rsidR="00DD677E">
        <w:t xml:space="preserve"> </w:t>
      </w:r>
      <w:r w:rsidRPr="005943F0">
        <w:t xml:space="preserve">coronationis, in </w:t>
      </w:r>
      <w:r w:rsidRPr="00114CE5">
        <w:rPr>
          <w:i/>
          <w:iCs/>
        </w:rPr>
        <w:t xml:space="preserve">Mulier aut Femina. </w:t>
      </w:r>
      <w:r w:rsidRPr="00114CE5">
        <w:rPr>
          <w:i/>
          <w:iCs/>
          <w:lang w:val="en-GB"/>
        </w:rPr>
        <w:t>Idealism or reality of women in the Middle Ages</w:t>
      </w:r>
      <w:r w:rsidRPr="00114CE5">
        <w:rPr>
          <w:lang w:val="en-GB"/>
        </w:rPr>
        <w:t xml:space="preserve">, </w:t>
      </w:r>
      <w:r w:rsidR="00DD677E">
        <w:rPr>
          <w:lang w:val="en-GB"/>
        </w:rPr>
        <w:t>a cura di</w:t>
      </w:r>
      <w:r w:rsidRPr="00114CE5">
        <w:rPr>
          <w:lang w:val="en-GB"/>
        </w:rPr>
        <w:t xml:space="preserve"> J. M. Salvador González, “Mirabilia</w:t>
      </w:r>
      <w:r w:rsidR="00DD677E">
        <w:rPr>
          <w:lang w:val="en-GB"/>
        </w:rPr>
        <w:t xml:space="preserve"> Journal</w:t>
      </w:r>
      <w:r w:rsidRPr="00114CE5">
        <w:rPr>
          <w:lang w:val="en-GB"/>
        </w:rPr>
        <w:t>. Electronic Journal of Antiquity</w:t>
      </w:r>
      <w:r w:rsidR="00DD677E">
        <w:rPr>
          <w:lang w:val="en-GB"/>
        </w:rPr>
        <w:t>,</w:t>
      </w:r>
      <w:r w:rsidRPr="00114CE5">
        <w:rPr>
          <w:lang w:val="en-GB"/>
        </w:rPr>
        <w:t xml:space="preserve"> Middle</w:t>
      </w:r>
      <w:r w:rsidR="00DD677E">
        <w:rPr>
          <w:lang w:val="en-GB"/>
        </w:rPr>
        <w:t xml:space="preserve"> &amp; Modern</w:t>
      </w:r>
      <w:r w:rsidRPr="00114CE5">
        <w:rPr>
          <w:lang w:val="en-GB"/>
        </w:rPr>
        <w:t xml:space="preserve"> Ages”, 13/2 (2013), http://www.revistamirabilia.com, pp. 174-187.</w:t>
      </w:r>
    </w:p>
    <w:p w14:paraId="1390B2B0" w14:textId="78AB09E6" w:rsidR="00114CE5" w:rsidRPr="005943F0" w:rsidRDefault="00114CE5" w:rsidP="00114CE5">
      <w:pPr>
        <w:pStyle w:val="Paragrafoelenco"/>
        <w:numPr>
          <w:ilvl w:val="0"/>
          <w:numId w:val="37"/>
        </w:numPr>
        <w:jc w:val="both"/>
      </w:pPr>
      <w:r>
        <w:t xml:space="preserve">M. VAGNONI, </w:t>
      </w:r>
      <w:r w:rsidRPr="00114CE5">
        <w:rPr>
          <w:i/>
          <w:iCs/>
        </w:rPr>
        <w:t>Epifanie regie nel regno normanno-svevo di Sicilia</w:t>
      </w:r>
      <w:r w:rsidRPr="005943F0">
        <w:t>, “De Medio Aevo”, 2/1 (2013), http://capire.es/eikonimago/, pp. 91-120.</w:t>
      </w:r>
    </w:p>
    <w:p w14:paraId="3123CA9A" w14:textId="1015CB93" w:rsidR="00114CE5" w:rsidRPr="00114CE5" w:rsidRDefault="00114CE5" w:rsidP="00114CE5">
      <w:pPr>
        <w:pStyle w:val="Paragrafoelenco"/>
        <w:numPr>
          <w:ilvl w:val="0"/>
          <w:numId w:val="37"/>
        </w:numPr>
        <w:jc w:val="both"/>
        <w:rPr>
          <w:i/>
          <w:iCs/>
        </w:rPr>
      </w:pPr>
      <w:r>
        <w:t xml:space="preserve">M. VAGNONI, </w:t>
      </w:r>
      <w:r w:rsidRPr="00114CE5">
        <w:rPr>
          <w:i/>
          <w:iCs/>
        </w:rPr>
        <w:t>Divus Fridericus? Alcune annotazioni sul carattere divino e messianico di Federico II di Svevia</w:t>
      </w:r>
      <w:r w:rsidRPr="005943F0">
        <w:t>, “Mediaeval Sophia. Studi e ricerche sui saperi medievali”, 7/1 (2013), http://www.mediaevalsophia.net, pp. 140-156.</w:t>
      </w:r>
    </w:p>
    <w:p w14:paraId="4520466B" w14:textId="34EA7072" w:rsidR="00114CE5" w:rsidRPr="008749CD" w:rsidRDefault="00114CE5" w:rsidP="00114CE5">
      <w:pPr>
        <w:pStyle w:val="Paragrafoelenco"/>
        <w:numPr>
          <w:ilvl w:val="0"/>
          <w:numId w:val="37"/>
        </w:numPr>
        <w:jc w:val="both"/>
      </w:pPr>
      <w:r>
        <w:t xml:space="preserve">M. VAGNONI, </w:t>
      </w:r>
      <w:r w:rsidRPr="00114CE5">
        <w:rPr>
          <w:i/>
          <w:iCs/>
        </w:rPr>
        <w:t>L’immagine di Federico II di Svevia. Un riesame</w:t>
      </w:r>
      <w:r w:rsidRPr="008749CD">
        <w:t>, “Eikón/Imago”, 2/1 (2013), http://capire.es/eikonimago/, pp. 49-68.</w:t>
      </w:r>
    </w:p>
    <w:p w14:paraId="023A53DC" w14:textId="68DF1764" w:rsidR="00114CE5" w:rsidRPr="00114CE5" w:rsidRDefault="00114CE5" w:rsidP="00114CE5">
      <w:pPr>
        <w:pStyle w:val="Paragrafoelenco"/>
        <w:numPr>
          <w:ilvl w:val="0"/>
          <w:numId w:val="37"/>
        </w:numPr>
        <w:jc w:val="both"/>
        <w:rPr>
          <w:i/>
          <w:iCs/>
          <w:lang w:val="en-GB"/>
        </w:rPr>
      </w:pPr>
      <w:r w:rsidRPr="00114CE5">
        <w:rPr>
          <w:lang w:val="en-GB"/>
        </w:rPr>
        <w:t xml:space="preserve">M. VAGNONI, </w:t>
      </w:r>
      <w:r w:rsidRPr="00114CE5">
        <w:rPr>
          <w:i/>
          <w:iCs/>
          <w:lang w:val="en-GB"/>
        </w:rPr>
        <w:t>The Sacrality of Frederick II of Swabia</w:t>
      </w:r>
      <w:r w:rsidRPr="00114CE5">
        <w:rPr>
          <w:lang w:val="en-GB"/>
        </w:rPr>
        <w:t>, “De Medio Aevo”, 1/2 (2013), http://capire.es/eikonimago/, pp. 109-124.</w:t>
      </w:r>
    </w:p>
    <w:p w14:paraId="12AFE25C" w14:textId="6A092307" w:rsidR="00114CE5" w:rsidRPr="005943F0" w:rsidRDefault="00114CE5" w:rsidP="00114CE5">
      <w:pPr>
        <w:pStyle w:val="Paragrafoelenco"/>
        <w:numPr>
          <w:ilvl w:val="0"/>
          <w:numId w:val="37"/>
        </w:numPr>
        <w:jc w:val="both"/>
      </w:pPr>
      <w:r>
        <w:lastRenderedPageBreak/>
        <w:t xml:space="preserve">M. VAGNONI, </w:t>
      </w:r>
      <w:r w:rsidRPr="003E226B">
        <w:rPr>
          <w:i/>
          <w:iCs/>
        </w:rPr>
        <w:t xml:space="preserve">Rex et sacerdos e christomimetes. </w:t>
      </w:r>
      <w:r w:rsidRPr="00114CE5">
        <w:rPr>
          <w:i/>
          <w:iCs/>
        </w:rPr>
        <w:t>Alcune considerazioni sulla sacralità dei re normanni di Sicilia</w:t>
      </w:r>
      <w:r w:rsidRPr="005943F0">
        <w:t>, “Mediaeval Sophia. Studi e ricerche sui saperi medievali”, 6/2 (2012), http://www.mediaevalsophia.net, pp. 268-284.</w:t>
      </w:r>
    </w:p>
    <w:p w14:paraId="008BA930" w14:textId="50C8FEE9" w:rsidR="00114CE5" w:rsidRPr="005943F0" w:rsidRDefault="00114CE5" w:rsidP="00114CE5">
      <w:pPr>
        <w:pStyle w:val="Paragrafoelenco"/>
        <w:numPr>
          <w:ilvl w:val="0"/>
          <w:numId w:val="37"/>
        </w:numPr>
        <w:jc w:val="both"/>
      </w:pPr>
      <w:r>
        <w:t xml:space="preserve">M. VAGNONI, </w:t>
      </w:r>
      <w:r w:rsidRPr="00114CE5">
        <w:rPr>
          <w:i/>
          <w:iCs/>
        </w:rPr>
        <w:t>Lex animata in terris. Sulla sacralità di Federico II di Svevia</w:t>
      </w:r>
      <w:r w:rsidRPr="005943F0">
        <w:t>, “Mediaeval Sophia. Studi e ricerche sui saperi medievali”, 3/1 (2009), http://www.mediaevalsophia.net, pp. 101-118 [r</w:t>
      </w:r>
      <w:r w:rsidR="00DD677E">
        <w:t>iedito</w:t>
      </w:r>
      <w:r w:rsidRPr="005943F0">
        <w:t xml:space="preserve"> in</w:t>
      </w:r>
      <w:r w:rsidR="00DD677E">
        <w:t>:</w:t>
      </w:r>
      <w:r w:rsidRPr="005943F0">
        <w:t xml:space="preserve"> “De Medio Aevo”, 1/1 (2013), </w:t>
      </w:r>
      <w:bookmarkStart w:id="24" w:name="_Hlk61358219"/>
      <w:r w:rsidRPr="005943F0">
        <w:t xml:space="preserve">http://capire.es/eikonimago/, </w:t>
      </w:r>
      <w:bookmarkEnd w:id="24"/>
      <w:r w:rsidRPr="005943F0">
        <w:t>pp. 47-66].</w:t>
      </w:r>
    </w:p>
    <w:p w14:paraId="08E63EAD" w14:textId="775DF93E" w:rsidR="00114CE5" w:rsidRPr="005943F0" w:rsidRDefault="00114CE5" w:rsidP="00114CE5">
      <w:pPr>
        <w:pStyle w:val="Paragrafoelenco"/>
        <w:numPr>
          <w:ilvl w:val="0"/>
          <w:numId w:val="37"/>
        </w:numPr>
        <w:jc w:val="both"/>
      </w:pPr>
      <w:r>
        <w:t xml:space="preserve">M. VAGNONI, </w:t>
      </w:r>
      <w:r w:rsidRPr="00114CE5">
        <w:rPr>
          <w:i/>
          <w:iCs/>
        </w:rPr>
        <w:t>Caesar semper Augustus. Un aspetto dell’iconografia di Federico II di Svevia</w:t>
      </w:r>
      <w:r w:rsidRPr="005943F0">
        <w:t>, “Mediaeval Sophia. Studi e ricerche sui saperi medievali”, 2/1 (2008), http://www.mediaevalsophia.net, pp. 142-161.</w:t>
      </w:r>
    </w:p>
    <w:p w14:paraId="03FF3B15" w14:textId="715F73AD" w:rsidR="00114CE5" w:rsidRPr="005943F0" w:rsidRDefault="00114CE5" w:rsidP="00114CE5">
      <w:pPr>
        <w:pStyle w:val="Paragrafoelenco"/>
        <w:numPr>
          <w:ilvl w:val="0"/>
          <w:numId w:val="37"/>
        </w:numPr>
        <w:jc w:val="both"/>
      </w:pPr>
      <w:bookmarkStart w:id="25" w:name="_Hlk72770573"/>
      <w:r>
        <w:t xml:space="preserve">M. VAGNONI, </w:t>
      </w:r>
      <w:bookmarkEnd w:id="25"/>
      <w:r w:rsidRPr="00114CE5">
        <w:rPr>
          <w:i/>
          <w:iCs/>
        </w:rPr>
        <w:t>La legittimità e la sacralità imperiale di Federico II di Svevia</w:t>
      </w:r>
      <w:r w:rsidRPr="005943F0">
        <w:t>, “Tabulae. Del Centro Studi Federiciani”, 18/1 (2006), pp. 127-169 [r</w:t>
      </w:r>
      <w:r>
        <w:t>iedito</w:t>
      </w:r>
      <w:r w:rsidRPr="005943F0">
        <w:t xml:space="preserve"> in: “Eikón/Imago”, 1/2 (2012), http://capire.es/eikonimago/, pp. 49-72].</w:t>
      </w:r>
    </w:p>
    <w:p w14:paraId="5A006EDD" w14:textId="77777777" w:rsidR="00114CE5" w:rsidRPr="003E226B" w:rsidRDefault="00114CE5" w:rsidP="00D22105">
      <w:pPr>
        <w:jc w:val="both"/>
      </w:pPr>
    </w:p>
    <w:p w14:paraId="2AB402C3" w14:textId="69915C46" w:rsidR="005313F3" w:rsidRPr="003E226B" w:rsidRDefault="003E226B" w:rsidP="0057674B">
      <w:pPr>
        <w:ind w:left="360"/>
        <w:jc w:val="both"/>
        <w:rPr>
          <w:b/>
        </w:rPr>
      </w:pPr>
      <w:r w:rsidRPr="003E226B">
        <w:rPr>
          <w:b/>
        </w:rPr>
        <w:t>Contributi in volumi miscellanei</w:t>
      </w:r>
      <w:r w:rsidR="005313F3" w:rsidRPr="003E226B">
        <w:rPr>
          <w:b/>
        </w:rPr>
        <w:t>:</w:t>
      </w:r>
    </w:p>
    <w:p w14:paraId="351E104A" w14:textId="21E23002" w:rsidR="00D94C5F" w:rsidRPr="007F60C9" w:rsidRDefault="00D94C5F" w:rsidP="007F60C9">
      <w:pPr>
        <w:pStyle w:val="Rientrocorpodeltesto"/>
        <w:numPr>
          <w:ilvl w:val="0"/>
          <w:numId w:val="25"/>
        </w:numPr>
        <w:rPr>
          <w:i/>
          <w:color w:val="000000" w:themeColor="text1"/>
          <w:sz w:val="24"/>
        </w:rPr>
      </w:pPr>
      <w:bookmarkStart w:id="26" w:name="_Hlk59520622"/>
      <w:r>
        <w:rPr>
          <w:color w:val="000000" w:themeColor="text1"/>
          <w:sz w:val="24"/>
        </w:rPr>
        <w:t>M. VAGNONI,</w:t>
      </w:r>
      <w:r w:rsidRPr="007F60C9">
        <w:rPr>
          <w:i/>
          <w:color w:val="000000" w:themeColor="text1"/>
          <w:sz w:val="24"/>
        </w:rPr>
        <w:t xml:space="preserve"> </w:t>
      </w:r>
      <w:r w:rsidRPr="007F60C9">
        <w:rPr>
          <w:i/>
          <w:sz w:val="24"/>
        </w:rPr>
        <w:t>La rappresentazione del potere attraverso la committenza dei sovrani angioini</w:t>
      </w:r>
      <w:r w:rsidR="007F60C9">
        <w:rPr>
          <w:iCs/>
          <w:sz w:val="24"/>
        </w:rPr>
        <w:t xml:space="preserve">, in </w:t>
      </w:r>
      <w:r w:rsidR="006047B1">
        <w:rPr>
          <w:i/>
          <w:sz w:val="24"/>
        </w:rPr>
        <w:t>Forme e spazi di rappresentazione</w:t>
      </w:r>
      <w:r w:rsidR="007773EC">
        <w:rPr>
          <w:i/>
          <w:sz w:val="24"/>
        </w:rPr>
        <w:t xml:space="preserve"> del potere nel Mezzogiorno medievale (secoli XII-XIV)</w:t>
      </w:r>
      <w:r w:rsidR="007773EC">
        <w:rPr>
          <w:iCs/>
          <w:sz w:val="24"/>
        </w:rPr>
        <w:t xml:space="preserve">, Amalfi, </w:t>
      </w:r>
      <w:r w:rsidR="006F7FBE">
        <w:rPr>
          <w:iCs/>
          <w:sz w:val="24"/>
        </w:rPr>
        <w:t xml:space="preserve">Centro di Cultura e Storia </w:t>
      </w:r>
      <w:r w:rsidR="0084765B">
        <w:rPr>
          <w:iCs/>
          <w:sz w:val="24"/>
        </w:rPr>
        <w:t xml:space="preserve">Amalfitana, </w:t>
      </w:r>
      <w:r w:rsidR="007773EC">
        <w:rPr>
          <w:iCs/>
          <w:sz w:val="24"/>
        </w:rPr>
        <w:t>202</w:t>
      </w:r>
      <w:r w:rsidR="0024449D">
        <w:rPr>
          <w:iCs/>
          <w:sz w:val="24"/>
        </w:rPr>
        <w:t>5</w:t>
      </w:r>
      <w:r w:rsidR="007773EC">
        <w:rPr>
          <w:iCs/>
          <w:sz w:val="24"/>
        </w:rPr>
        <w:t xml:space="preserve">, </w:t>
      </w:r>
      <w:r w:rsidR="00300D56">
        <w:rPr>
          <w:iCs/>
          <w:sz w:val="24"/>
        </w:rPr>
        <w:t xml:space="preserve">pp. 269-288, </w:t>
      </w:r>
      <w:r w:rsidR="002A2C6F">
        <w:rPr>
          <w:iCs/>
          <w:sz w:val="24"/>
        </w:rPr>
        <w:t>in corso di stampa.</w:t>
      </w:r>
    </w:p>
    <w:p w14:paraId="1F7C2F63" w14:textId="0457EFA0" w:rsidR="00167426" w:rsidRPr="00167426" w:rsidRDefault="003E226B" w:rsidP="00167426">
      <w:pPr>
        <w:pStyle w:val="Rientrocorpodeltesto"/>
        <w:numPr>
          <w:ilvl w:val="0"/>
          <w:numId w:val="25"/>
        </w:numPr>
        <w:rPr>
          <w:i/>
          <w:iCs/>
          <w:color w:val="000000" w:themeColor="text1"/>
          <w:sz w:val="24"/>
        </w:rPr>
      </w:pPr>
      <w:r w:rsidRPr="00167426">
        <w:rPr>
          <w:sz w:val="24"/>
        </w:rPr>
        <w:t xml:space="preserve">M. VAGNONI, </w:t>
      </w:r>
      <w:r w:rsidR="0014006E" w:rsidRPr="00167426">
        <w:rPr>
          <w:i/>
          <w:iCs/>
          <w:color w:val="000000" w:themeColor="text1"/>
          <w:sz w:val="24"/>
        </w:rPr>
        <w:t>La messa in scena del corpo di Federico III d’Aragona re di Sicilia (1296-1337)</w:t>
      </w:r>
      <w:r w:rsidR="0014006E" w:rsidRPr="00167426">
        <w:rPr>
          <w:color w:val="000000" w:themeColor="text1"/>
          <w:sz w:val="24"/>
        </w:rPr>
        <w:t xml:space="preserve">, in </w:t>
      </w:r>
      <w:r w:rsidR="0014006E" w:rsidRPr="00167426">
        <w:rPr>
          <w:i/>
          <w:iCs/>
          <w:color w:val="000000" w:themeColor="text1"/>
          <w:sz w:val="24"/>
        </w:rPr>
        <w:t>L</w:t>
      </w:r>
      <w:r w:rsidR="009C68E1">
        <w:rPr>
          <w:i/>
          <w:iCs/>
          <w:color w:val="000000" w:themeColor="text1"/>
          <w:sz w:val="24"/>
        </w:rPr>
        <w:t>a</w:t>
      </w:r>
      <w:r w:rsidR="0014006E" w:rsidRPr="00167426">
        <w:rPr>
          <w:i/>
          <w:iCs/>
          <w:color w:val="000000" w:themeColor="text1"/>
          <w:sz w:val="24"/>
        </w:rPr>
        <w:t xml:space="preserve"> gloire imp</w:t>
      </w:r>
      <w:r w:rsidR="009C68E1">
        <w:rPr>
          <w:i/>
          <w:iCs/>
          <w:color w:val="000000" w:themeColor="text1"/>
          <w:sz w:val="24"/>
        </w:rPr>
        <w:t>é</w:t>
      </w:r>
      <w:r w:rsidR="0014006E" w:rsidRPr="00167426">
        <w:rPr>
          <w:i/>
          <w:iCs/>
          <w:color w:val="000000" w:themeColor="text1"/>
          <w:sz w:val="24"/>
        </w:rPr>
        <w:t xml:space="preserve">riale </w:t>
      </w:r>
      <w:r w:rsidR="008B15ED">
        <w:rPr>
          <w:i/>
          <w:iCs/>
          <w:color w:val="000000" w:themeColor="text1"/>
          <w:sz w:val="24"/>
        </w:rPr>
        <w:t>du souverain (XII</w:t>
      </w:r>
      <w:r w:rsidR="008B15ED" w:rsidRPr="00D36D16">
        <w:rPr>
          <w:i/>
          <w:iCs/>
          <w:color w:val="000000" w:themeColor="text1"/>
          <w:sz w:val="24"/>
          <w:vertAlign w:val="superscript"/>
        </w:rPr>
        <w:t>e</w:t>
      </w:r>
      <w:r w:rsidR="008B15ED">
        <w:rPr>
          <w:i/>
          <w:iCs/>
          <w:color w:val="000000" w:themeColor="text1"/>
          <w:sz w:val="24"/>
        </w:rPr>
        <w:t>-</w:t>
      </w:r>
      <w:r w:rsidR="00D36D16">
        <w:rPr>
          <w:i/>
          <w:iCs/>
          <w:color w:val="000000" w:themeColor="text1"/>
          <w:sz w:val="24"/>
        </w:rPr>
        <w:t>XVII</w:t>
      </w:r>
      <w:r w:rsidR="00D36D16" w:rsidRPr="00D36D16">
        <w:rPr>
          <w:i/>
          <w:iCs/>
          <w:color w:val="000000" w:themeColor="text1"/>
          <w:sz w:val="24"/>
          <w:vertAlign w:val="superscript"/>
        </w:rPr>
        <w:t>e</w:t>
      </w:r>
      <w:r w:rsidR="00D36D16">
        <w:rPr>
          <w:i/>
          <w:iCs/>
          <w:color w:val="000000" w:themeColor="text1"/>
          <w:sz w:val="24"/>
        </w:rPr>
        <w:t xml:space="preserve"> siècle</w:t>
      </w:r>
      <w:r w:rsidR="008B15ED">
        <w:rPr>
          <w:i/>
          <w:iCs/>
          <w:color w:val="000000" w:themeColor="text1"/>
          <w:sz w:val="24"/>
        </w:rPr>
        <w:t>)</w:t>
      </w:r>
      <w:r w:rsidR="0014006E" w:rsidRPr="00167426">
        <w:rPr>
          <w:color w:val="000000" w:themeColor="text1"/>
          <w:sz w:val="24"/>
        </w:rPr>
        <w:t xml:space="preserve">, </w:t>
      </w:r>
      <w:r w:rsidR="00167426" w:rsidRPr="00167426">
        <w:rPr>
          <w:color w:val="000000" w:themeColor="text1"/>
          <w:sz w:val="24"/>
        </w:rPr>
        <w:t xml:space="preserve">a cura di </w:t>
      </w:r>
      <w:r w:rsidR="00246C03">
        <w:rPr>
          <w:color w:val="000000" w:themeColor="text1"/>
          <w:sz w:val="24"/>
        </w:rPr>
        <w:t xml:space="preserve">Y. Lignereux e </w:t>
      </w:r>
      <w:r w:rsidR="005229A0" w:rsidRPr="00167426">
        <w:rPr>
          <w:color w:val="000000" w:themeColor="text1"/>
          <w:sz w:val="24"/>
        </w:rPr>
        <w:t>A. Peters</w:t>
      </w:r>
      <w:r w:rsidR="003F7745">
        <w:rPr>
          <w:color w:val="000000" w:themeColor="text1"/>
          <w:sz w:val="24"/>
        </w:rPr>
        <w:t>-</w:t>
      </w:r>
      <w:r w:rsidR="005229A0" w:rsidRPr="00167426">
        <w:rPr>
          <w:color w:val="000000" w:themeColor="text1"/>
          <w:sz w:val="24"/>
        </w:rPr>
        <w:t xml:space="preserve">Custot, Potenza, Basilicata University Press, </w:t>
      </w:r>
      <w:r w:rsidR="000E07A3" w:rsidRPr="00167426">
        <w:rPr>
          <w:color w:val="000000" w:themeColor="text1"/>
          <w:sz w:val="24"/>
        </w:rPr>
        <w:t>202</w:t>
      </w:r>
      <w:r w:rsidR="002A2C6F">
        <w:rPr>
          <w:color w:val="000000" w:themeColor="text1"/>
          <w:sz w:val="24"/>
        </w:rPr>
        <w:t>4</w:t>
      </w:r>
      <w:r w:rsidR="000E07A3" w:rsidRPr="00167426">
        <w:rPr>
          <w:color w:val="000000" w:themeColor="text1"/>
          <w:sz w:val="24"/>
        </w:rPr>
        <w:t xml:space="preserve">, </w:t>
      </w:r>
      <w:r w:rsidR="003F7745">
        <w:rPr>
          <w:color w:val="000000" w:themeColor="text1"/>
          <w:sz w:val="24"/>
        </w:rPr>
        <w:t xml:space="preserve">pp. </w:t>
      </w:r>
      <w:r w:rsidR="00CC0887">
        <w:rPr>
          <w:color w:val="000000" w:themeColor="text1"/>
          <w:sz w:val="24"/>
        </w:rPr>
        <w:t>79-102</w:t>
      </w:r>
      <w:r w:rsidR="0014006E" w:rsidRPr="00167426">
        <w:rPr>
          <w:color w:val="000000" w:themeColor="text1"/>
          <w:sz w:val="24"/>
        </w:rPr>
        <w:t>.</w:t>
      </w:r>
    </w:p>
    <w:p w14:paraId="4C754610" w14:textId="5A786143" w:rsidR="000E07A3" w:rsidRPr="00357D7C" w:rsidRDefault="000E07A3" w:rsidP="00167426">
      <w:pPr>
        <w:pStyle w:val="Rientrocorpodeltesto"/>
        <w:numPr>
          <w:ilvl w:val="0"/>
          <w:numId w:val="25"/>
        </w:numPr>
        <w:rPr>
          <w:i/>
          <w:iCs/>
          <w:color w:val="000000" w:themeColor="text1"/>
          <w:sz w:val="24"/>
          <w:lang w:val="en-GB"/>
        </w:rPr>
      </w:pPr>
      <w:r w:rsidRPr="00357D7C">
        <w:rPr>
          <w:sz w:val="24"/>
          <w:lang w:val="en-GB"/>
        </w:rPr>
        <w:t>M. VAGNONI,</w:t>
      </w:r>
      <w:r w:rsidRPr="00357D7C">
        <w:rPr>
          <w:rFonts w:eastAsia="Calibri"/>
          <w:sz w:val="24"/>
          <w:lang w:val="en-GB"/>
        </w:rPr>
        <w:t xml:space="preserve"> </w:t>
      </w:r>
      <w:r w:rsidRPr="00357D7C">
        <w:rPr>
          <w:rFonts w:eastAsia="Calibri"/>
          <w:i/>
          <w:iCs/>
          <w:sz w:val="24"/>
          <w:lang w:val="en-GB"/>
        </w:rPr>
        <w:t>Shaping the Face of Power: The Portraits of King Robert of Anjou (</w:t>
      </w:r>
      <w:r w:rsidR="001846E8">
        <w:rPr>
          <w:rFonts w:eastAsia="Calibri"/>
          <w:i/>
          <w:iCs/>
          <w:sz w:val="24"/>
          <w:lang w:val="en-GB"/>
        </w:rPr>
        <w:t xml:space="preserve">r. </w:t>
      </w:r>
      <w:r w:rsidRPr="00357D7C">
        <w:rPr>
          <w:rFonts w:eastAsia="Calibri"/>
          <w:i/>
          <w:iCs/>
          <w:sz w:val="24"/>
          <w:lang w:val="en-GB"/>
        </w:rPr>
        <w:t>1309-43)</w:t>
      </w:r>
      <w:r w:rsidRPr="00357D7C">
        <w:rPr>
          <w:rFonts w:eastAsia="Calibri"/>
          <w:sz w:val="24"/>
          <w:lang w:val="en-GB"/>
        </w:rPr>
        <w:t xml:space="preserve">, </w:t>
      </w:r>
      <w:r w:rsidR="00167426" w:rsidRPr="00357D7C">
        <w:rPr>
          <w:rFonts w:eastAsia="Calibri"/>
          <w:sz w:val="24"/>
          <w:lang w:val="en-GB"/>
        </w:rPr>
        <w:t xml:space="preserve">in </w:t>
      </w:r>
      <w:r w:rsidR="00167426" w:rsidRPr="00357D7C">
        <w:rPr>
          <w:i/>
          <w:iCs/>
          <w:color w:val="000000" w:themeColor="text1"/>
          <w:sz w:val="24"/>
          <w:lang w:val="en-GB"/>
        </w:rPr>
        <w:t>Staging the Ruler’s Body in Medieval Cultures: A Comparative Perspective</w:t>
      </w:r>
      <w:r w:rsidR="00167426" w:rsidRPr="00357D7C">
        <w:rPr>
          <w:color w:val="000000" w:themeColor="text1"/>
          <w:sz w:val="24"/>
          <w:lang w:val="en-GB"/>
        </w:rPr>
        <w:t>, a cura di M. Bacci, G. Grigoryan e M. Studer-</w:t>
      </w:r>
      <w:r w:rsidR="00167426" w:rsidRPr="00E83B9B">
        <w:rPr>
          <w:color w:val="000000" w:themeColor="text1"/>
          <w:sz w:val="24"/>
          <w:lang w:val="en-GB"/>
        </w:rPr>
        <w:t>Karlen</w:t>
      </w:r>
      <w:r w:rsidR="005D3BDB" w:rsidRPr="00E83B9B">
        <w:rPr>
          <w:color w:val="000000" w:themeColor="text1"/>
          <w:sz w:val="24"/>
          <w:lang w:val="en-GB"/>
        </w:rPr>
        <w:t>,</w:t>
      </w:r>
      <w:r w:rsidR="00167426" w:rsidRPr="00E83B9B">
        <w:rPr>
          <w:sz w:val="24"/>
          <w:lang w:val="en-GB"/>
        </w:rPr>
        <w:t xml:space="preserve"> </w:t>
      </w:r>
      <w:r w:rsidR="00E83B9B" w:rsidRPr="00E83B9B">
        <w:rPr>
          <w:sz w:val="24"/>
          <w:lang w:val="en-GB"/>
        </w:rPr>
        <w:t xml:space="preserve">Turnhout, Brepols, </w:t>
      </w:r>
      <w:r w:rsidR="00167426" w:rsidRPr="00E83B9B">
        <w:rPr>
          <w:sz w:val="24"/>
          <w:lang w:val="en-GB"/>
        </w:rPr>
        <w:t>202</w:t>
      </w:r>
      <w:r w:rsidR="00E03029">
        <w:rPr>
          <w:sz w:val="24"/>
          <w:lang w:val="en-GB"/>
        </w:rPr>
        <w:t>3</w:t>
      </w:r>
      <w:r w:rsidR="00167426" w:rsidRPr="00357D7C">
        <w:rPr>
          <w:sz w:val="24"/>
          <w:lang w:val="en-GB"/>
        </w:rPr>
        <w:t xml:space="preserve">, </w:t>
      </w:r>
      <w:r w:rsidR="00E75487">
        <w:rPr>
          <w:sz w:val="24"/>
          <w:lang w:val="en-GB"/>
        </w:rPr>
        <w:t>pp. 24</w:t>
      </w:r>
      <w:r w:rsidR="00F5423C">
        <w:rPr>
          <w:sz w:val="24"/>
          <w:lang w:val="en-GB"/>
        </w:rPr>
        <w:t>6-</w:t>
      </w:r>
      <w:r w:rsidR="00E75487">
        <w:rPr>
          <w:sz w:val="24"/>
          <w:lang w:val="en-GB"/>
        </w:rPr>
        <w:t>2</w:t>
      </w:r>
      <w:r w:rsidR="002D7B31">
        <w:rPr>
          <w:sz w:val="24"/>
          <w:lang w:val="en-GB"/>
        </w:rPr>
        <w:t>62</w:t>
      </w:r>
      <w:r w:rsidR="00167426" w:rsidRPr="00357D7C">
        <w:rPr>
          <w:color w:val="000000" w:themeColor="text1"/>
          <w:sz w:val="24"/>
          <w:lang w:val="en-GB"/>
        </w:rPr>
        <w:t>.</w:t>
      </w:r>
    </w:p>
    <w:p w14:paraId="10EE8E74" w14:textId="3652BA1A" w:rsidR="000C48E1" w:rsidRPr="003E226B" w:rsidRDefault="000C48E1" w:rsidP="000C48E1">
      <w:pPr>
        <w:pStyle w:val="Rientrocorpodeltesto"/>
        <w:numPr>
          <w:ilvl w:val="0"/>
          <w:numId w:val="25"/>
        </w:numPr>
        <w:rPr>
          <w:bCs/>
          <w:sz w:val="24"/>
        </w:rPr>
      </w:pPr>
      <w:r w:rsidRPr="003236AE">
        <w:rPr>
          <w:sz w:val="24"/>
          <w:lang w:val="en-GB"/>
        </w:rPr>
        <w:t xml:space="preserve">M. VAGNONI, </w:t>
      </w:r>
      <w:r w:rsidR="004C623C" w:rsidRPr="003236AE">
        <w:rPr>
          <w:bCs/>
          <w:i/>
          <w:iCs/>
          <w:sz w:val="24"/>
          <w:lang w:val="en-GB"/>
        </w:rPr>
        <w:t>Preface</w:t>
      </w:r>
      <w:r w:rsidR="00CE105B" w:rsidRPr="003236AE">
        <w:rPr>
          <w:bCs/>
          <w:i/>
          <w:iCs/>
          <w:sz w:val="24"/>
          <w:lang w:val="en-GB"/>
        </w:rPr>
        <w:t xml:space="preserve"> to “Encyclopedia of Medieval Royal Iconography”</w:t>
      </w:r>
      <w:r w:rsidRPr="003236AE">
        <w:rPr>
          <w:sz w:val="24"/>
          <w:lang w:val="en-GB"/>
        </w:rPr>
        <w:t xml:space="preserve">, in </w:t>
      </w:r>
      <w:r w:rsidRPr="003236AE">
        <w:rPr>
          <w:bCs/>
          <w:i/>
          <w:iCs/>
          <w:sz w:val="24"/>
          <w:lang w:val="en-GB"/>
        </w:rPr>
        <w:t>Encyclopedia of Medieval Royal Iconography</w:t>
      </w:r>
      <w:r w:rsidRPr="003236AE">
        <w:rPr>
          <w:bCs/>
          <w:sz w:val="24"/>
          <w:lang w:val="en-GB"/>
        </w:rPr>
        <w:t>, a cura di M. Vagnoni, Basel, MDPI, 202</w:t>
      </w:r>
      <w:r w:rsidR="00357D7C" w:rsidRPr="003236AE">
        <w:rPr>
          <w:bCs/>
          <w:sz w:val="24"/>
          <w:lang w:val="en-GB"/>
        </w:rPr>
        <w:t>2</w:t>
      </w:r>
      <w:r w:rsidRPr="003236AE">
        <w:rPr>
          <w:bCs/>
          <w:sz w:val="24"/>
          <w:lang w:val="en-GB"/>
        </w:rPr>
        <w:t xml:space="preserve">, </w:t>
      </w:r>
      <w:r w:rsidR="004C623C" w:rsidRPr="003236AE">
        <w:rPr>
          <w:bCs/>
          <w:sz w:val="24"/>
          <w:lang w:val="en-GB"/>
        </w:rPr>
        <w:t xml:space="preserve">pp. </w:t>
      </w:r>
      <w:r w:rsidR="004C623C">
        <w:rPr>
          <w:bCs/>
          <w:sz w:val="24"/>
        </w:rPr>
        <w:t>IX-X</w:t>
      </w:r>
      <w:r w:rsidRPr="003E226B">
        <w:rPr>
          <w:bCs/>
          <w:sz w:val="24"/>
        </w:rPr>
        <w:t>.</w:t>
      </w:r>
    </w:p>
    <w:p w14:paraId="49AC8E8D" w14:textId="6CD5B908" w:rsidR="000C48E1" w:rsidRPr="003E226B" w:rsidRDefault="000C48E1" w:rsidP="000C48E1">
      <w:pPr>
        <w:pStyle w:val="Rientrocorpodeltesto"/>
        <w:numPr>
          <w:ilvl w:val="0"/>
          <w:numId w:val="25"/>
        </w:numPr>
        <w:rPr>
          <w:bCs/>
          <w:sz w:val="24"/>
        </w:rPr>
      </w:pPr>
      <w:r w:rsidRPr="0026137D">
        <w:rPr>
          <w:sz w:val="24"/>
        </w:rPr>
        <w:t xml:space="preserve">M. VAGNONI, </w:t>
      </w:r>
      <w:r w:rsidRPr="0026137D">
        <w:rPr>
          <w:i/>
          <w:iCs/>
          <w:sz w:val="24"/>
        </w:rPr>
        <w:t>Frederick II of Hohenstaufen (1208-1250)</w:t>
      </w:r>
      <w:r w:rsidRPr="0026137D">
        <w:rPr>
          <w:sz w:val="24"/>
        </w:rPr>
        <w:t xml:space="preserve">, in </w:t>
      </w:r>
      <w:r w:rsidRPr="0026137D">
        <w:rPr>
          <w:bCs/>
          <w:i/>
          <w:iCs/>
          <w:sz w:val="24"/>
        </w:rPr>
        <w:t>Encyclopedia of Medieval Royal Iconography</w:t>
      </w:r>
      <w:r w:rsidRPr="0026137D">
        <w:rPr>
          <w:bCs/>
          <w:sz w:val="24"/>
        </w:rPr>
        <w:t xml:space="preserve">, a cura di M. Vagnoni, </w:t>
      </w:r>
      <w:r>
        <w:rPr>
          <w:bCs/>
          <w:sz w:val="24"/>
        </w:rPr>
        <w:t>Basel, MDPI, 202</w:t>
      </w:r>
      <w:r w:rsidR="00357D7C">
        <w:rPr>
          <w:bCs/>
          <w:sz w:val="24"/>
        </w:rPr>
        <w:t>2</w:t>
      </w:r>
      <w:r>
        <w:rPr>
          <w:bCs/>
          <w:sz w:val="24"/>
        </w:rPr>
        <w:t>,</w:t>
      </w:r>
      <w:r w:rsidRPr="003E226B">
        <w:rPr>
          <w:bCs/>
          <w:sz w:val="24"/>
        </w:rPr>
        <w:t xml:space="preserve"> </w:t>
      </w:r>
      <w:r w:rsidR="004C623C">
        <w:rPr>
          <w:bCs/>
          <w:sz w:val="24"/>
        </w:rPr>
        <w:t>pp. 21-30</w:t>
      </w:r>
      <w:r w:rsidR="00A27291">
        <w:rPr>
          <w:bCs/>
          <w:sz w:val="24"/>
        </w:rPr>
        <w:t xml:space="preserve"> [pubblicato in anteprima in: “Encyclopedia”, 1/3 (2021), pp. 710-719]</w:t>
      </w:r>
      <w:r w:rsidRPr="003E226B">
        <w:rPr>
          <w:bCs/>
          <w:sz w:val="24"/>
        </w:rPr>
        <w:t>.</w:t>
      </w:r>
    </w:p>
    <w:p w14:paraId="7BE594CE" w14:textId="5E285AD8" w:rsidR="000C48E1" w:rsidRPr="003E226B" w:rsidRDefault="000C48E1" w:rsidP="000C48E1">
      <w:pPr>
        <w:pStyle w:val="Rientrocorpodeltesto"/>
        <w:numPr>
          <w:ilvl w:val="0"/>
          <w:numId w:val="25"/>
        </w:numPr>
        <w:rPr>
          <w:bCs/>
          <w:sz w:val="24"/>
        </w:rPr>
      </w:pPr>
      <w:r w:rsidRPr="0026137D">
        <w:rPr>
          <w:sz w:val="24"/>
        </w:rPr>
        <w:t xml:space="preserve">M. VAGNONI, </w:t>
      </w:r>
      <w:r w:rsidRPr="0026137D">
        <w:rPr>
          <w:i/>
          <w:iCs/>
          <w:sz w:val="24"/>
        </w:rPr>
        <w:t>Frederick III of Aragon (1296-1337)</w:t>
      </w:r>
      <w:r w:rsidRPr="0026137D">
        <w:rPr>
          <w:sz w:val="24"/>
        </w:rPr>
        <w:t xml:space="preserve">, in </w:t>
      </w:r>
      <w:r w:rsidRPr="0026137D">
        <w:rPr>
          <w:bCs/>
          <w:i/>
          <w:iCs/>
          <w:sz w:val="24"/>
        </w:rPr>
        <w:t>Encyclopedia of Medieval Royal Iconography</w:t>
      </w:r>
      <w:r w:rsidRPr="0026137D">
        <w:rPr>
          <w:bCs/>
          <w:sz w:val="24"/>
        </w:rPr>
        <w:t xml:space="preserve">, a cura di M. Vagnoni, </w:t>
      </w:r>
      <w:r>
        <w:rPr>
          <w:bCs/>
          <w:sz w:val="24"/>
        </w:rPr>
        <w:t>Basel, MDPI, 202</w:t>
      </w:r>
      <w:r w:rsidR="00357D7C">
        <w:rPr>
          <w:bCs/>
          <w:sz w:val="24"/>
        </w:rPr>
        <w:t>2</w:t>
      </w:r>
      <w:r>
        <w:rPr>
          <w:bCs/>
          <w:sz w:val="24"/>
        </w:rPr>
        <w:t>,</w:t>
      </w:r>
      <w:r w:rsidRPr="003E226B">
        <w:rPr>
          <w:bCs/>
          <w:sz w:val="24"/>
        </w:rPr>
        <w:t xml:space="preserve"> </w:t>
      </w:r>
      <w:r w:rsidR="004C623C">
        <w:rPr>
          <w:bCs/>
          <w:sz w:val="24"/>
        </w:rPr>
        <w:t>pp. 31-40</w:t>
      </w:r>
      <w:r w:rsidR="00A27291">
        <w:rPr>
          <w:bCs/>
          <w:sz w:val="24"/>
        </w:rPr>
        <w:t xml:space="preserve"> [pubblicato in anteprima in: “Encyclopedia”, 1/3 (2021), pp. 566-575]</w:t>
      </w:r>
      <w:r w:rsidRPr="003E226B">
        <w:rPr>
          <w:bCs/>
          <w:sz w:val="24"/>
        </w:rPr>
        <w:t>.</w:t>
      </w:r>
    </w:p>
    <w:p w14:paraId="3BB2C25C" w14:textId="4D3202E2" w:rsidR="004C623C" w:rsidRPr="0026137D" w:rsidRDefault="004C623C" w:rsidP="004C623C">
      <w:pPr>
        <w:pStyle w:val="Rientrocorpodeltesto"/>
        <w:numPr>
          <w:ilvl w:val="0"/>
          <w:numId w:val="25"/>
        </w:numPr>
        <w:rPr>
          <w:bCs/>
          <w:sz w:val="24"/>
        </w:rPr>
      </w:pPr>
      <w:r w:rsidRPr="0026137D">
        <w:rPr>
          <w:sz w:val="24"/>
        </w:rPr>
        <w:t xml:space="preserve">M. VAGNONI, </w:t>
      </w:r>
      <w:r w:rsidRPr="0026137D">
        <w:rPr>
          <w:i/>
          <w:iCs/>
          <w:sz w:val="24"/>
        </w:rPr>
        <w:t>Robert of Anjou (1309-1343)</w:t>
      </w:r>
      <w:r w:rsidRPr="0026137D">
        <w:rPr>
          <w:sz w:val="24"/>
        </w:rPr>
        <w:t xml:space="preserve">, in </w:t>
      </w:r>
      <w:r w:rsidRPr="0026137D">
        <w:rPr>
          <w:bCs/>
          <w:i/>
          <w:iCs/>
          <w:sz w:val="24"/>
        </w:rPr>
        <w:t>Encyclopedia of Medieval Royal Iconography</w:t>
      </w:r>
      <w:r w:rsidRPr="0026137D">
        <w:rPr>
          <w:bCs/>
          <w:sz w:val="24"/>
        </w:rPr>
        <w:t>, a cura di M. Vagnoni, Basel, MDPI, 202</w:t>
      </w:r>
      <w:r>
        <w:rPr>
          <w:bCs/>
          <w:sz w:val="24"/>
        </w:rPr>
        <w:t>2</w:t>
      </w:r>
      <w:r w:rsidRPr="0026137D">
        <w:rPr>
          <w:bCs/>
          <w:sz w:val="24"/>
        </w:rPr>
        <w:t xml:space="preserve">, </w:t>
      </w:r>
      <w:r>
        <w:rPr>
          <w:bCs/>
          <w:sz w:val="24"/>
        </w:rPr>
        <w:t>pp. 145-154 [pubblicato in anteprima in: “Encyclopedia”, 1/3 (2021), pp. 812-821]</w:t>
      </w:r>
      <w:r w:rsidRPr="0026137D">
        <w:rPr>
          <w:bCs/>
          <w:sz w:val="24"/>
        </w:rPr>
        <w:t>.</w:t>
      </w:r>
    </w:p>
    <w:p w14:paraId="318A9E05" w14:textId="12A57FF5" w:rsidR="000C48E1" w:rsidRPr="003E226B" w:rsidRDefault="000C48E1" w:rsidP="000C48E1">
      <w:pPr>
        <w:pStyle w:val="Rientrocorpodeltesto"/>
        <w:numPr>
          <w:ilvl w:val="0"/>
          <w:numId w:val="25"/>
        </w:numPr>
        <w:rPr>
          <w:bCs/>
          <w:sz w:val="24"/>
        </w:rPr>
      </w:pPr>
      <w:r w:rsidRPr="0026137D">
        <w:rPr>
          <w:sz w:val="24"/>
        </w:rPr>
        <w:t xml:space="preserve">M. VAGNONI, </w:t>
      </w:r>
      <w:r w:rsidRPr="0026137D">
        <w:rPr>
          <w:i/>
          <w:iCs/>
          <w:sz w:val="24"/>
        </w:rPr>
        <w:t>William II of Hauteville (1171-1189)</w:t>
      </w:r>
      <w:r w:rsidRPr="0026137D">
        <w:rPr>
          <w:sz w:val="24"/>
        </w:rPr>
        <w:t xml:space="preserve">, in </w:t>
      </w:r>
      <w:r w:rsidRPr="0026137D">
        <w:rPr>
          <w:bCs/>
          <w:i/>
          <w:iCs/>
          <w:sz w:val="24"/>
        </w:rPr>
        <w:t>Encyclopedia of Medieval Royal Iconography</w:t>
      </w:r>
      <w:r w:rsidRPr="0026137D">
        <w:rPr>
          <w:bCs/>
          <w:sz w:val="24"/>
        </w:rPr>
        <w:t xml:space="preserve">, a cura di M. Vagnoni, </w:t>
      </w:r>
      <w:r>
        <w:rPr>
          <w:bCs/>
          <w:sz w:val="24"/>
        </w:rPr>
        <w:t>Basel, MDPI, 202</w:t>
      </w:r>
      <w:r w:rsidR="00357D7C">
        <w:rPr>
          <w:bCs/>
          <w:sz w:val="24"/>
        </w:rPr>
        <w:t>2</w:t>
      </w:r>
      <w:r>
        <w:rPr>
          <w:bCs/>
          <w:sz w:val="24"/>
        </w:rPr>
        <w:t>,</w:t>
      </w:r>
      <w:r w:rsidRPr="003E226B">
        <w:rPr>
          <w:bCs/>
          <w:sz w:val="24"/>
        </w:rPr>
        <w:t xml:space="preserve"> </w:t>
      </w:r>
      <w:r w:rsidR="004C623C">
        <w:rPr>
          <w:bCs/>
          <w:sz w:val="24"/>
        </w:rPr>
        <w:t>pp. 181-190</w:t>
      </w:r>
      <w:r w:rsidR="00A27291">
        <w:rPr>
          <w:bCs/>
          <w:sz w:val="24"/>
        </w:rPr>
        <w:t xml:space="preserve"> </w:t>
      </w:r>
      <w:bookmarkStart w:id="27" w:name="_Hlk81422407"/>
      <w:r w:rsidR="00A27291">
        <w:rPr>
          <w:bCs/>
          <w:sz w:val="24"/>
        </w:rPr>
        <w:t xml:space="preserve">[pubblicato in anteprima in: “Encyclopedia”, 1/3 (2021), pp. </w:t>
      </w:r>
      <w:bookmarkEnd w:id="27"/>
      <w:r w:rsidR="00A27291">
        <w:rPr>
          <w:bCs/>
          <w:sz w:val="24"/>
        </w:rPr>
        <w:t>542-551]</w:t>
      </w:r>
      <w:r w:rsidRPr="003E226B">
        <w:rPr>
          <w:bCs/>
          <w:sz w:val="24"/>
        </w:rPr>
        <w:t>.</w:t>
      </w:r>
    </w:p>
    <w:p w14:paraId="4715E4B2" w14:textId="4378E3CC" w:rsidR="00C05D42" w:rsidRPr="00D042CB" w:rsidRDefault="00C05D42" w:rsidP="00C05D42">
      <w:pPr>
        <w:numPr>
          <w:ilvl w:val="0"/>
          <w:numId w:val="25"/>
        </w:numPr>
        <w:jc w:val="both"/>
        <w:rPr>
          <w:i/>
          <w:iCs/>
          <w:lang w:val="en-GB"/>
        </w:rPr>
      </w:pPr>
      <w:r w:rsidRPr="00167426">
        <w:rPr>
          <w:lang w:val="en-GB"/>
        </w:rPr>
        <w:t>M. VAGNONI,</w:t>
      </w:r>
      <w:r w:rsidRPr="0026137D">
        <w:rPr>
          <w:lang w:val="en-GB"/>
        </w:rPr>
        <w:t xml:space="preserve"> </w:t>
      </w:r>
      <w:r w:rsidRPr="0026137D">
        <w:rPr>
          <w:i/>
          <w:iCs/>
          <w:color w:val="000000" w:themeColor="text1"/>
          <w:lang w:val="en-GB"/>
        </w:rPr>
        <w:t>Royal epiphanies in the kingdom of Sicily: Frederick III of Aragon (1296-1337)</w:t>
      </w:r>
      <w:r w:rsidRPr="0026137D">
        <w:rPr>
          <w:color w:val="000000" w:themeColor="text1"/>
          <w:lang w:val="en-GB"/>
        </w:rPr>
        <w:t xml:space="preserve">, in </w:t>
      </w:r>
      <w:r>
        <w:rPr>
          <w:i/>
          <w:iCs/>
          <w:color w:val="000000" w:themeColor="text1"/>
          <w:lang w:val="en-GB"/>
        </w:rPr>
        <w:t xml:space="preserve">Meanings and Functions of </w:t>
      </w:r>
      <w:r>
        <w:rPr>
          <w:i/>
          <w:iCs/>
          <w:shd w:val="clear" w:color="auto" w:fill="FFFFFF"/>
          <w:lang w:val="en-GB"/>
        </w:rPr>
        <w:t>t</w:t>
      </w:r>
      <w:r w:rsidRPr="0026137D">
        <w:rPr>
          <w:i/>
          <w:iCs/>
          <w:shd w:val="clear" w:color="auto" w:fill="FFFFFF"/>
          <w:lang w:val="en-GB"/>
        </w:rPr>
        <w:t>he Ruler’s</w:t>
      </w:r>
      <w:r w:rsidRPr="003E226B">
        <w:rPr>
          <w:i/>
          <w:iCs/>
          <w:shd w:val="clear" w:color="auto" w:fill="FFFFFF"/>
          <w:lang w:val="en-GB"/>
        </w:rPr>
        <w:t xml:space="preserve"> Image in the Mediterranean</w:t>
      </w:r>
      <w:r>
        <w:rPr>
          <w:i/>
          <w:iCs/>
          <w:shd w:val="clear" w:color="auto" w:fill="FFFFFF"/>
          <w:lang w:val="en-GB"/>
        </w:rPr>
        <w:t xml:space="preserve"> World (11</w:t>
      </w:r>
      <w:r w:rsidRPr="00E65F3D">
        <w:rPr>
          <w:i/>
          <w:iCs/>
          <w:shd w:val="clear" w:color="auto" w:fill="FFFFFF"/>
          <w:vertAlign w:val="superscript"/>
          <w:lang w:val="en-GB"/>
        </w:rPr>
        <w:t>th</w:t>
      </w:r>
      <w:r>
        <w:rPr>
          <w:i/>
          <w:iCs/>
          <w:shd w:val="clear" w:color="auto" w:fill="FFFFFF"/>
          <w:lang w:val="en-GB"/>
        </w:rPr>
        <w:t xml:space="preserve"> – 15</w:t>
      </w:r>
      <w:r w:rsidRPr="00E65F3D">
        <w:rPr>
          <w:i/>
          <w:iCs/>
          <w:shd w:val="clear" w:color="auto" w:fill="FFFFFF"/>
          <w:vertAlign w:val="superscript"/>
          <w:lang w:val="en-GB"/>
        </w:rPr>
        <w:t>th</w:t>
      </w:r>
      <w:r>
        <w:rPr>
          <w:i/>
          <w:iCs/>
          <w:shd w:val="clear" w:color="auto" w:fill="FFFFFF"/>
          <w:lang w:val="en-GB"/>
        </w:rPr>
        <w:t xml:space="preserve"> Centuries)</w:t>
      </w:r>
      <w:r w:rsidRPr="003E226B">
        <w:rPr>
          <w:shd w:val="clear" w:color="auto" w:fill="FFFFFF"/>
          <w:lang w:val="en-GB"/>
        </w:rPr>
        <w:t xml:space="preserve">, </w:t>
      </w:r>
      <w:r>
        <w:rPr>
          <w:shd w:val="clear" w:color="auto" w:fill="FFFFFF"/>
          <w:lang w:val="en-GB"/>
        </w:rPr>
        <w:t>a cura di</w:t>
      </w:r>
      <w:r w:rsidRPr="003E226B">
        <w:rPr>
          <w:shd w:val="clear" w:color="auto" w:fill="FFFFFF"/>
          <w:lang w:val="en-GB"/>
        </w:rPr>
        <w:t xml:space="preserve"> </w:t>
      </w:r>
      <w:r w:rsidRPr="00D042CB">
        <w:rPr>
          <w:shd w:val="clear" w:color="auto" w:fill="FFFFFF"/>
          <w:lang w:val="en-GB"/>
        </w:rPr>
        <w:t>M. Bacci, M. Studer-Karlen e M. Vagnoni, Leiden</w:t>
      </w:r>
      <w:r w:rsidR="00E83B9B">
        <w:rPr>
          <w:shd w:val="clear" w:color="auto" w:fill="FFFFFF"/>
          <w:lang w:val="en-GB"/>
        </w:rPr>
        <w:t>-Boston</w:t>
      </w:r>
      <w:r w:rsidRPr="00D042CB">
        <w:rPr>
          <w:shd w:val="clear" w:color="auto" w:fill="FFFFFF"/>
          <w:lang w:val="en-GB"/>
        </w:rPr>
        <w:t xml:space="preserve">, Brill, 2022, </w:t>
      </w:r>
      <w:r>
        <w:rPr>
          <w:shd w:val="clear" w:color="auto" w:fill="FFFFFF"/>
          <w:lang w:val="en-GB"/>
        </w:rPr>
        <w:t>pp. 219-248</w:t>
      </w:r>
      <w:r w:rsidRPr="00D042CB">
        <w:rPr>
          <w:shd w:val="clear" w:color="auto" w:fill="FFFFFF"/>
          <w:lang w:val="en-GB"/>
        </w:rPr>
        <w:t>.</w:t>
      </w:r>
    </w:p>
    <w:p w14:paraId="0F50E811" w14:textId="0AE97996" w:rsidR="00357D7C" w:rsidRPr="00C05D42" w:rsidRDefault="00357D7C" w:rsidP="00357D7C">
      <w:pPr>
        <w:pStyle w:val="Paragrafoelenco"/>
        <w:numPr>
          <w:ilvl w:val="0"/>
          <w:numId w:val="25"/>
        </w:numPr>
        <w:jc w:val="both"/>
        <w:rPr>
          <w:i/>
          <w:iCs/>
          <w:color w:val="000000" w:themeColor="text1"/>
          <w:lang w:val="en-GB"/>
        </w:rPr>
      </w:pPr>
      <w:r w:rsidRPr="00C05D42">
        <w:rPr>
          <w:lang w:val="en-GB"/>
        </w:rPr>
        <w:t xml:space="preserve">M. VAGNONI, </w:t>
      </w:r>
      <w:r w:rsidRPr="00C05D42">
        <w:rPr>
          <w:i/>
          <w:iCs/>
          <w:lang w:val="en-GB"/>
        </w:rPr>
        <w:t>The dead body of king Robert of Anjou (1343)</w:t>
      </w:r>
      <w:r w:rsidRPr="00C05D42">
        <w:rPr>
          <w:lang w:val="en-GB"/>
        </w:rPr>
        <w:t xml:space="preserve">, in </w:t>
      </w:r>
      <w:r w:rsidRPr="00C05D42">
        <w:rPr>
          <w:i/>
          <w:iCs/>
          <w:lang w:val="en-GB"/>
        </w:rPr>
        <w:t>La mort du roi: réalité, littérature, représentation</w:t>
      </w:r>
      <w:r w:rsidRPr="00C05D42">
        <w:rPr>
          <w:lang w:val="en-GB"/>
        </w:rPr>
        <w:t>, a cura di H. O. Bizzarri e M. Rohde, Wiesbaden, Reichert, 2021, pp. 235-250.</w:t>
      </w:r>
    </w:p>
    <w:p w14:paraId="2DE37AC4" w14:textId="77777777" w:rsidR="00357D7C" w:rsidRPr="003E226B" w:rsidRDefault="00357D7C" w:rsidP="00357D7C">
      <w:pPr>
        <w:pStyle w:val="Paragrafoelenco"/>
        <w:numPr>
          <w:ilvl w:val="0"/>
          <w:numId w:val="25"/>
        </w:numPr>
        <w:jc w:val="both"/>
        <w:rPr>
          <w:i/>
          <w:iCs/>
          <w:color w:val="000000" w:themeColor="text1"/>
        </w:rPr>
      </w:pPr>
      <w:r>
        <w:t xml:space="preserve">M. VAGNONI, </w:t>
      </w:r>
      <w:r w:rsidRPr="003E226B">
        <w:rPr>
          <w:i/>
          <w:iCs/>
          <w:color w:val="000000" w:themeColor="text1"/>
        </w:rPr>
        <w:t>Rendere presente il re assente nella monarchia normanno-sveva</w:t>
      </w:r>
      <w:r w:rsidRPr="003E226B">
        <w:rPr>
          <w:color w:val="000000" w:themeColor="text1"/>
        </w:rPr>
        <w:t xml:space="preserve">, in </w:t>
      </w:r>
      <w:r w:rsidRPr="003E226B">
        <w:rPr>
          <w:i/>
          <w:iCs/>
          <w:color w:val="000000" w:themeColor="text1"/>
        </w:rPr>
        <w:t xml:space="preserve">Presenza-Assenza. Meccanismi dell’istituzionalità nella </w:t>
      </w:r>
      <w:r>
        <w:rPr>
          <w:i/>
          <w:iCs/>
          <w:color w:val="000000" w:themeColor="text1"/>
        </w:rPr>
        <w:t>‘</w:t>
      </w:r>
      <w:r w:rsidRPr="003E226B">
        <w:rPr>
          <w:i/>
          <w:iCs/>
          <w:color w:val="000000" w:themeColor="text1"/>
        </w:rPr>
        <w:t>Societas Christiana</w:t>
      </w:r>
      <w:r>
        <w:rPr>
          <w:i/>
          <w:iCs/>
          <w:color w:val="000000" w:themeColor="text1"/>
        </w:rPr>
        <w:t>’</w:t>
      </w:r>
      <w:r w:rsidRPr="003E226B">
        <w:rPr>
          <w:i/>
          <w:iCs/>
          <w:color w:val="000000" w:themeColor="text1"/>
        </w:rPr>
        <w:t xml:space="preserve"> (secc. IX-XIII)</w:t>
      </w:r>
      <w:r w:rsidRPr="003E226B">
        <w:rPr>
          <w:color w:val="000000" w:themeColor="text1"/>
        </w:rPr>
        <w:t xml:space="preserve">, </w:t>
      </w:r>
      <w:r>
        <w:rPr>
          <w:color w:val="000000" w:themeColor="text1"/>
        </w:rPr>
        <w:t>a cura di</w:t>
      </w:r>
      <w:r w:rsidRPr="003E226B">
        <w:rPr>
          <w:color w:val="000000" w:themeColor="text1"/>
        </w:rPr>
        <w:t xml:space="preserve"> G. Cariboni, N. D’Acunto e E. Filippini, </w:t>
      </w:r>
      <w:r>
        <w:rPr>
          <w:color w:val="000000" w:themeColor="text1"/>
        </w:rPr>
        <w:t>Atti delle</w:t>
      </w:r>
      <w:r w:rsidRPr="003E226B">
        <w:rPr>
          <w:color w:val="000000" w:themeColor="text1"/>
        </w:rPr>
        <w:t xml:space="preserve"> Settimane </w:t>
      </w:r>
      <w:r>
        <w:rPr>
          <w:color w:val="000000" w:themeColor="text1"/>
        </w:rPr>
        <w:t>i</w:t>
      </w:r>
      <w:r w:rsidRPr="003E226B">
        <w:rPr>
          <w:color w:val="000000" w:themeColor="text1"/>
        </w:rPr>
        <w:t xml:space="preserve">nternazionali della Mendola, </w:t>
      </w:r>
      <w:r>
        <w:rPr>
          <w:color w:val="000000" w:themeColor="text1"/>
        </w:rPr>
        <w:t>nuova</w:t>
      </w:r>
      <w:r w:rsidRPr="003E226B">
        <w:rPr>
          <w:color w:val="000000" w:themeColor="text1"/>
        </w:rPr>
        <w:t xml:space="preserve"> </w:t>
      </w:r>
      <w:r>
        <w:rPr>
          <w:color w:val="000000" w:themeColor="text1"/>
        </w:rPr>
        <w:t>s</w:t>
      </w:r>
      <w:r w:rsidRPr="003E226B">
        <w:rPr>
          <w:color w:val="000000" w:themeColor="text1"/>
        </w:rPr>
        <w:t>erie 7 (Brescia, 16-18</w:t>
      </w:r>
      <w:r>
        <w:rPr>
          <w:color w:val="000000" w:themeColor="text1"/>
        </w:rPr>
        <w:t xml:space="preserve"> settembre</w:t>
      </w:r>
      <w:r w:rsidRPr="003E226B">
        <w:rPr>
          <w:color w:val="000000" w:themeColor="text1"/>
        </w:rPr>
        <w:t xml:space="preserve"> 2019), Milano, Vita e Pensiero. Pubblicazioni dell’Università Cattolica, 2021, pp. 2</w:t>
      </w:r>
      <w:r>
        <w:rPr>
          <w:color w:val="000000" w:themeColor="text1"/>
        </w:rPr>
        <w:t>4</w:t>
      </w:r>
      <w:r w:rsidRPr="003E226B">
        <w:rPr>
          <w:color w:val="000000" w:themeColor="text1"/>
        </w:rPr>
        <w:t>6-2</w:t>
      </w:r>
      <w:r>
        <w:rPr>
          <w:color w:val="000000" w:themeColor="text1"/>
        </w:rPr>
        <w:t>5</w:t>
      </w:r>
      <w:r w:rsidRPr="003E226B">
        <w:rPr>
          <w:color w:val="000000" w:themeColor="text1"/>
        </w:rPr>
        <w:t>8.</w:t>
      </w:r>
    </w:p>
    <w:p w14:paraId="196977C7" w14:textId="6BF29453" w:rsidR="005A1150" w:rsidRPr="00D042CB" w:rsidRDefault="005A1150" w:rsidP="005A1150">
      <w:pPr>
        <w:pStyle w:val="Paragrafoelenco"/>
        <w:numPr>
          <w:ilvl w:val="0"/>
          <w:numId w:val="25"/>
        </w:numPr>
        <w:jc w:val="both"/>
        <w:rPr>
          <w:i/>
          <w:iCs/>
          <w:lang w:val="de-DE"/>
        </w:rPr>
      </w:pPr>
      <w:r>
        <w:lastRenderedPageBreak/>
        <w:t xml:space="preserve">M. VAGNONI, </w:t>
      </w:r>
      <w:r w:rsidRPr="003E226B">
        <w:rPr>
          <w:i/>
          <w:iCs/>
        </w:rPr>
        <w:t>Sacralità regia e iconografia regia alla corte normanna di Sicilia</w:t>
      </w:r>
      <w:r w:rsidRPr="003E226B">
        <w:t xml:space="preserve">, in </w:t>
      </w:r>
      <w:r w:rsidRPr="003E226B">
        <w:rPr>
          <w:i/>
          <w:iCs/>
        </w:rPr>
        <w:t xml:space="preserve">Palatium Sacrum. </w:t>
      </w:r>
      <w:r w:rsidRPr="00D042CB">
        <w:rPr>
          <w:i/>
          <w:iCs/>
          <w:lang w:val="de-DE"/>
        </w:rPr>
        <w:t>Sakralität am Hof des Mittelalters: Orte-Dinge-Rituale</w:t>
      </w:r>
      <w:r w:rsidRPr="00D042CB">
        <w:rPr>
          <w:lang w:val="de-DE"/>
        </w:rPr>
        <w:t>, a cura di M. Luchterhandt and H. Röckelein, Regensburg, Schnell &amp; Steiner, 2021, pp. 2</w:t>
      </w:r>
      <w:r w:rsidR="0052129A">
        <w:rPr>
          <w:lang w:val="de-DE"/>
        </w:rPr>
        <w:t>59</w:t>
      </w:r>
      <w:r w:rsidRPr="00D042CB">
        <w:rPr>
          <w:lang w:val="de-DE"/>
        </w:rPr>
        <w:t>-2</w:t>
      </w:r>
      <w:r w:rsidR="0052129A">
        <w:rPr>
          <w:lang w:val="de-DE"/>
        </w:rPr>
        <w:t>78</w:t>
      </w:r>
      <w:r w:rsidRPr="00D042CB">
        <w:rPr>
          <w:lang w:val="de-DE"/>
        </w:rPr>
        <w:t>.</w:t>
      </w:r>
    </w:p>
    <w:p w14:paraId="3822BFD8" w14:textId="4390FC5A" w:rsidR="00E17B9A" w:rsidRPr="003E226B" w:rsidRDefault="003E226B" w:rsidP="00E17B9A">
      <w:pPr>
        <w:pStyle w:val="Paragrafoelenco"/>
        <w:numPr>
          <w:ilvl w:val="0"/>
          <w:numId w:val="25"/>
        </w:numPr>
        <w:jc w:val="both"/>
        <w:rPr>
          <w:color w:val="000000" w:themeColor="text1"/>
        </w:rPr>
      </w:pPr>
      <w:r>
        <w:t xml:space="preserve">M. VAGNONI, </w:t>
      </w:r>
      <w:r w:rsidR="00E17B9A" w:rsidRPr="003E226B">
        <w:rPr>
          <w:i/>
          <w:iCs/>
          <w:color w:val="000000" w:themeColor="text1"/>
        </w:rPr>
        <w:t>Federico II e la messa in scena del corpo regio in immagine</w:t>
      </w:r>
      <w:r w:rsidR="00E17B9A" w:rsidRPr="003E226B">
        <w:rPr>
          <w:color w:val="000000" w:themeColor="text1"/>
        </w:rPr>
        <w:t xml:space="preserve">, in </w:t>
      </w:r>
      <w:r w:rsidR="0018389E" w:rsidRPr="003E226B">
        <w:rPr>
          <w:i/>
          <w:iCs/>
          <w:color w:val="000000" w:themeColor="text1"/>
        </w:rPr>
        <w:t xml:space="preserve">Il Regno di Sicilia </w:t>
      </w:r>
      <w:r w:rsidR="0018389E" w:rsidRPr="003E226B">
        <w:rPr>
          <w:i/>
          <w:iCs/>
        </w:rPr>
        <w:t>in età normanna e sveva. Forme e organizzazioni della cultura e della politica</w:t>
      </w:r>
      <w:r w:rsidR="00E17B9A" w:rsidRPr="003E226B">
        <w:t xml:space="preserve">, </w:t>
      </w:r>
      <w:r w:rsidR="005A1150">
        <w:t>a cura di</w:t>
      </w:r>
      <w:r w:rsidR="00E17B9A" w:rsidRPr="003E226B">
        <w:t xml:space="preserve"> P. Colletta</w:t>
      </w:r>
      <w:r w:rsidR="006A2F38" w:rsidRPr="003E226B">
        <w:t>, T. De Angelis</w:t>
      </w:r>
      <w:r w:rsidR="005A1150">
        <w:t xml:space="preserve"> e</w:t>
      </w:r>
      <w:r w:rsidR="00E17B9A" w:rsidRPr="003E226B">
        <w:t xml:space="preserve"> F. Delle Donne, Potenza, Basilicata University Press, 202</w:t>
      </w:r>
      <w:r w:rsidR="00893874" w:rsidRPr="003E226B">
        <w:t>1</w:t>
      </w:r>
      <w:r w:rsidR="00E17B9A" w:rsidRPr="003E226B">
        <w:t xml:space="preserve">, pp. </w:t>
      </w:r>
      <w:r w:rsidR="0018389E" w:rsidRPr="003E226B">
        <w:t>203</w:t>
      </w:r>
      <w:r w:rsidR="00E17B9A" w:rsidRPr="003E226B">
        <w:t>-</w:t>
      </w:r>
      <w:r w:rsidR="0018389E" w:rsidRPr="003E226B">
        <w:t>218</w:t>
      </w:r>
      <w:r w:rsidR="00E17B9A" w:rsidRPr="003E226B">
        <w:t>.</w:t>
      </w:r>
    </w:p>
    <w:p w14:paraId="0D554299" w14:textId="22DA597D" w:rsidR="007D34FC" w:rsidRPr="003E226B" w:rsidRDefault="003E226B" w:rsidP="007D34FC">
      <w:pPr>
        <w:pStyle w:val="Paragrafoelenco"/>
        <w:numPr>
          <w:ilvl w:val="0"/>
          <w:numId w:val="25"/>
        </w:numPr>
        <w:jc w:val="both"/>
        <w:rPr>
          <w:color w:val="000000" w:themeColor="text1"/>
        </w:rPr>
      </w:pPr>
      <w:r>
        <w:t xml:space="preserve">M. VAGNONI, </w:t>
      </w:r>
      <w:r w:rsidR="007D34FC" w:rsidRPr="003E226B">
        <w:rPr>
          <w:i/>
          <w:iCs/>
        </w:rPr>
        <w:t>Prefazione</w:t>
      </w:r>
      <w:r w:rsidR="007D34FC" w:rsidRPr="003E226B">
        <w:t xml:space="preserve"> a G. FRANCIONE,</w:t>
      </w:r>
      <w:r w:rsidR="007D34FC" w:rsidRPr="003E226B">
        <w:rPr>
          <w:i/>
          <w:iCs/>
        </w:rPr>
        <w:t xml:space="preserve"> Federico, il re falcone</w:t>
      </w:r>
      <w:r w:rsidR="007D34FC" w:rsidRPr="003E226B">
        <w:t>, Acireale, A&amp;B Editrice, 2019, pp. 11-15.</w:t>
      </w:r>
    </w:p>
    <w:p w14:paraId="1DDB6BC9" w14:textId="77777777" w:rsidR="00DA589A" w:rsidRPr="00D042CB" w:rsidRDefault="00DA589A" w:rsidP="00DA589A">
      <w:pPr>
        <w:pStyle w:val="Paragrafoelenco"/>
        <w:numPr>
          <w:ilvl w:val="0"/>
          <w:numId w:val="25"/>
        </w:numPr>
        <w:jc w:val="both"/>
        <w:rPr>
          <w:i/>
          <w:iCs/>
          <w:lang w:val="en-GB"/>
        </w:rPr>
      </w:pPr>
      <w:bookmarkStart w:id="28" w:name="_Hlk19288443"/>
      <w:r w:rsidRPr="00D042CB">
        <w:rPr>
          <w:lang w:val="en-GB"/>
        </w:rPr>
        <w:t xml:space="preserve">M. VAGNONI, </w:t>
      </w:r>
      <w:r w:rsidRPr="00D042CB">
        <w:rPr>
          <w:i/>
          <w:iCs/>
          <w:lang w:val="en-GB"/>
        </w:rPr>
        <w:t>Royal epiphanies. The king’s body as image and its m</w:t>
      </w:r>
      <w:r w:rsidRPr="00D042CB">
        <w:rPr>
          <w:lang w:val="en-GB"/>
        </w:rPr>
        <w:t xml:space="preserve">ise-en-scène </w:t>
      </w:r>
      <w:r w:rsidRPr="00D042CB">
        <w:rPr>
          <w:i/>
          <w:iCs/>
          <w:lang w:val="en-GB"/>
        </w:rPr>
        <w:t>in the kingdom of Sicily (1130-1266)</w:t>
      </w:r>
      <w:r w:rsidRPr="00D042CB">
        <w:rPr>
          <w:lang w:val="en-GB"/>
        </w:rPr>
        <w:t xml:space="preserve">, in </w:t>
      </w:r>
      <w:r w:rsidRPr="00D042CB">
        <w:rPr>
          <w:i/>
          <w:iCs/>
          <w:lang w:val="en-GB"/>
        </w:rPr>
        <w:t>Souls of Stone. Funerary Sculpture: from Creation to Musealization</w:t>
      </w:r>
      <w:r w:rsidRPr="00D042CB">
        <w:rPr>
          <w:lang w:val="en-GB"/>
        </w:rPr>
        <w:t>, a cura di G. Rossi Vairo, J. Ramôa Melo e M. João Vilhena de Carvalho, Lisbona, IEM-Instituto de Estudos Medievais, 2019, pp. 295-310.</w:t>
      </w:r>
    </w:p>
    <w:p w14:paraId="7C13FA25" w14:textId="3C815411" w:rsidR="007D34FC" w:rsidRPr="003E226B" w:rsidRDefault="003E226B" w:rsidP="007D34FC">
      <w:pPr>
        <w:pStyle w:val="Paragrafoelenco"/>
        <w:numPr>
          <w:ilvl w:val="0"/>
          <w:numId w:val="25"/>
        </w:numPr>
        <w:jc w:val="both"/>
        <w:rPr>
          <w:color w:val="000000" w:themeColor="text1"/>
        </w:rPr>
      </w:pPr>
      <w:r>
        <w:t xml:space="preserve">M. VAGNONI, </w:t>
      </w:r>
      <w:r w:rsidR="007D34FC" w:rsidRPr="003E226B">
        <w:rPr>
          <w:i/>
          <w:iCs/>
          <w:color w:val="000000" w:themeColor="text1"/>
        </w:rPr>
        <w:t>Politiche di epifania del corpo regio in immagine nel regno normanno di Sicilia (1130-1189)</w:t>
      </w:r>
      <w:r w:rsidR="007D34FC" w:rsidRPr="003E226B">
        <w:rPr>
          <w:color w:val="000000" w:themeColor="text1"/>
        </w:rPr>
        <w:t xml:space="preserve">, in </w:t>
      </w:r>
      <w:r w:rsidR="007D34FC" w:rsidRPr="003E226B">
        <w:rPr>
          <w:i/>
          <w:iCs/>
          <w:color w:val="000000" w:themeColor="text1"/>
        </w:rPr>
        <w:t>Castrum Superius. Il Palazzo dei Re Normanni</w:t>
      </w:r>
      <w:r w:rsidR="007D34FC" w:rsidRPr="003E226B">
        <w:rPr>
          <w:color w:val="000000" w:themeColor="text1"/>
        </w:rPr>
        <w:t xml:space="preserve">, </w:t>
      </w:r>
      <w:r w:rsidR="005A1150">
        <w:rPr>
          <w:color w:val="000000" w:themeColor="text1"/>
        </w:rPr>
        <w:t>a cura di</w:t>
      </w:r>
      <w:r w:rsidR="007D34FC" w:rsidRPr="003E226B">
        <w:rPr>
          <w:color w:val="000000" w:themeColor="text1"/>
        </w:rPr>
        <w:t xml:space="preserve"> Fondazione Federico II, Catalog</w:t>
      </w:r>
      <w:r w:rsidR="005A1150">
        <w:rPr>
          <w:color w:val="000000" w:themeColor="text1"/>
        </w:rPr>
        <w:t>o</w:t>
      </w:r>
      <w:r w:rsidR="007D34FC" w:rsidRPr="003E226B">
        <w:rPr>
          <w:color w:val="000000" w:themeColor="text1"/>
        </w:rPr>
        <w:t xml:space="preserve"> </w:t>
      </w:r>
      <w:r w:rsidR="005A1150">
        <w:rPr>
          <w:color w:val="000000" w:themeColor="text1"/>
        </w:rPr>
        <w:t>della</w:t>
      </w:r>
      <w:r w:rsidR="007D34FC" w:rsidRPr="003E226B">
        <w:rPr>
          <w:color w:val="000000" w:themeColor="text1"/>
        </w:rPr>
        <w:t xml:space="preserve"> </w:t>
      </w:r>
      <w:r w:rsidR="005A1150">
        <w:rPr>
          <w:color w:val="000000" w:themeColor="text1"/>
        </w:rPr>
        <w:t>Mostra</w:t>
      </w:r>
      <w:r w:rsidR="007D34FC" w:rsidRPr="003E226B">
        <w:rPr>
          <w:color w:val="000000" w:themeColor="text1"/>
        </w:rPr>
        <w:t xml:space="preserve"> (Palermo, Palazzo dei Normanni, 15</w:t>
      </w:r>
      <w:r w:rsidR="005A1150">
        <w:rPr>
          <w:color w:val="000000" w:themeColor="text1"/>
        </w:rPr>
        <w:t xml:space="preserve"> maggio</w:t>
      </w:r>
      <w:r w:rsidR="007D34FC" w:rsidRPr="003E226B">
        <w:rPr>
          <w:color w:val="000000" w:themeColor="text1"/>
        </w:rPr>
        <w:t xml:space="preserve"> 2019</w:t>
      </w:r>
      <w:r w:rsidR="005A1150">
        <w:rPr>
          <w:color w:val="000000" w:themeColor="text1"/>
        </w:rPr>
        <w:t>-</w:t>
      </w:r>
      <w:r w:rsidR="007D34FC" w:rsidRPr="003E226B">
        <w:rPr>
          <w:color w:val="000000" w:themeColor="text1"/>
        </w:rPr>
        <w:t>10</w:t>
      </w:r>
      <w:r w:rsidR="005A1150">
        <w:rPr>
          <w:color w:val="000000" w:themeColor="text1"/>
        </w:rPr>
        <w:t xml:space="preserve"> gennaio</w:t>
      </w:r>
      <w:r w:rsidR="007D34FC" w:rsidRPr="003E226B">
        <w:rPr>
          <w:color w:val="000000" w:themeColor="text1"/>
        </w:rPr>
        <w:t xml:space="preserve"> 2020), Palermo, Fondazione Federico II Palermo, 2019, pp. 50-55</w:t>
      </w:r>
      <w:r w:rsidR="00E75487">
        <w:rPr>
          <w:color w:val="000000" w:themeColor="text1"/>
        </w:rPr>
        <w:t xml:space="preserve"> (riedito in forma aggiornata e ampliata </w:t>
      </w:r>
      <w:r w:rsidR="00107CE7">
        <w:rPr>
          <w:color w:val="000000" w:themeColor="text1"/>
        </w:rPr>
        <w:t xml:space="preserve">in </w:t>
      </w:r>
      <w:r w:rsidR="00767A9A">
        <w:rPr>
          <w:i/>
          <w:iCs/>
          <w:color w:val="000000" w:themeColor="text1"/>
        </w:rPr>
        <w:t>Thesaurus.</w:t>
      </w:r>
      <w:r w:rsidR="00CD661E">
        <w:rPr>
          <w:i/>
          <w:iCs/>
          <w:color w:val="000000" w:themeColor="text1"/>
        </w:rPr>
        <w:t xml:space="preserve"> Alla scoperta di un patrimonio segreto</w:t>
      </w:r>
      <w:r w:rsidR="00CD661E">
        <w:rPr>
          <w:color w:val="000000" w:themeColor="text1"/>
        </w:rPr>
        <w:t>, a cura di</w:t>
      </w:r>
      <w:r w:rsidR="00E43C08">
        <w:rPr>
          <w:color w:val="000000" w:themeColor="text1"/>
        </w:rPr>
        <w:t xml:space="preserve"> P. Monterosso, Catalogo della Mostra (Palermo, Palazzo dei Normanni, </w:t>
      </w:r>
      <w:r w:rsidR="001278A6">
        <w:rPr>
          <w:color w:val="000000" w:themeColor="text1"/>
        </w:rPr>
        <w:t xml:space="preserve">12 dicembre 2023 </w:t>
      </w:r>
      <w:r w:rsidR="00A00BD7">
        <w:rPr>
          <w:color w:val="000000" w:themeColor="text1"/>
        </w:rPr>
        <w:t>–</w:t>
      </w:r>
      <w:r w:rsidR="001278A6">
        <w:rPr>
          <w:color w:val="000000" w:themeColor="text1"/>
        </w:rPr>
        <w:t xml:space="preserve"> </w:t>
      </w:r>
      <w:r w:rsidR="00A00BD7">
        <w:rPr>
          <w:color w:val="000000" w:themeColor="text1"/>
        </w:rPr>
        <w:t>30 settembre 2024), Palermo, Fondazione Federico II Palermo,</w:t>
      </w:r>
      <w:r w:rsidR="00E75487" w:rsidRPr="003E226B">
        <w:rPr>
          <w:color w:val="000000" w:themeColor="text1"/>
        </w:rPr>
        <w:t xml:space="preserve"> </w:t>
      </w:r>
      <w:r w:rsidR="00E75487">
        <w:rPr>
          <w:color w:val="000000" w:themeColor="text1"/>
        </w:rPr>
        <w:t>2023, pp.</w:t>
      </w:r>
      <w:r w:rsidR="00A00BD7">
        <w:rPr>
          <w:color w:val="000000" w:themeColor="text1"/>
        </w:rPr>
        <w:t xml:space="preserve"> </w:t>
      </w:r>
      <w:r w:rsidR="005C331D">
        <w:rPr>
          <w:color w:val="000000" w:themeColor="text1"/>
        </w:rPr>
        <w:t>316-</w:t>
      </w:r>
      <w:r w:rsidR="00D51CF0">
        <w:rPr>
          <w:color w:val="000000" w:themeColor="text1"/>
        </w:rPr>
        <w:t>325</w:t>
      </w:r>
      <w:r w:rsidR="00E75487">
        <w:rPr>
          <w:color w:val="000000" w:themeColor="text1"/>
        </w:rPr>
        <w:t>)</w:t>
      </w:r>
      <w:r w:rsidR="007D34FC" w:rsidRPr="003E226B">
        <w:rPr>
          <w:color w:val="000000" w:themeColor="text1"/>
        </w:rPr>
        <w:t>.</w:t>
      </w:r>
    </w:p>
    <w:bookmarkEnd w:id="26"/>
    <w:bookmarkEnd w:id="28"/>
    <w:p w14:paraId="18A2E0AE" w14:textId="2B6D1C0F" w:rsidR="007D34FC" w:rsidRPr="003E226B" w:rsidRDefault="003E226B" w:rsidP="007D34FC">
      <w:pPr>
        <w:numPr>
          <w:ilvl w:val="0"/>
          <w:numId w:val="25"/>
        </w:numPr>
        <w:jc w:val="both"/>
        <w:rPr>
          <w:i/>
          <w:iCs/>
        </w:rPr>
      </w:pPr>
      <w:r>
        <w:t xml:space="preserve">M. VAGNONI, </w:t>
      </w:r>
      <w:r w:rsidR="007D34FC" w:rsidRPr="003E226B">
        <w:rPr>
          <w:i/>
          <w:iCs/>
        </w:rPr>
        <w:t>Cristo nelle raffigurazioni dei re normanni di Sicilia (1130-1189)</w:t>
      </w:r>
      <w:r w:rsidR="007D34FC" w:rsidRPr="003E226B">
        <w:t xml:space="preserve">, in </w:t>
      </w:r>
      <w:r w:rsidR="007D34FC" w:rsidRPr="003E226B">
        <w:rPr>
          <w:i/>
          <w:iCs/>
        </w:rPr>
        <w:t>Cristo e il potere, dal Medioevo all’Età moderna. Teologia, antropologia e politica</w:t>
      </w:r>
      <w:r w:rsidR="007D34FC" w:rsidRPr="003E226B">
        <w:t xml:space="preserve">, </w:t>
      </w:r>
      <w:r w:rsidR="005A1150">
        <w:t>a cura di</w:t>
      </w:r>
      <w:r w:rsidR="007D34FC" w:rsidRPr="003E226B">
        <w:t xml:space="preserve"> L. Andreani </w:t>
      </w:r>
      <w:r w:rsidR="005A1150">
        <w:t>e</w:t>
      </w:r>
      <w:r w:rsidR="007D34FC" w:rsidRPr="003E226B">
        <w:t xml:space="preserve"> A. Paravicini Bagliani, Firenze, SISMEL, 2017, pp. 91-110.</w:t>
      </w:r>
    </w:p>
    <w:p w14:paraId="40AEE7D3" w14:textId="0DB102BB" w:rsidR="007D34FC" w:rsidRPr="003E226B" w:rsidRDefault="003E226B" w:rsidP="007D34FC">
      <w:pPr>
        <w:numPr>
          <w:ilvl w:val="0"/>
          <w:numId w:val="25"/>
        </w:numPr>
        <w:jc w:val="both"/>
        <w:rPr>
          <w:i/>
          <w:iCs/>
        </w:rPr>
      </w:pPr>
      <w:r>
        <w:t xml:space="preserve">M. VAGNONI, </w:t>
      </w:r>
      <w:r w:rsidR="007D34FC" w:rsidRPr="003E226B">
        <w:t>Imperator Romanorum</w:t>
      </w:r>
      <w:r w:rsidR="007D34FC" w:rsidRPr="003E226B">
        <w:rPr>
          <w:i/>
          <w:iCs/>
        </w:rPr>
        <w:t>. L’iconografia di Federico II di Svevia</w:t>
      </w:r>
      <w:r w:rsidR="007D34FC" w:rsidRPr="003E226B">
        <w:t xml:space="preserve">, in </w:t>
      </w:r>
      <w:r w:rsidR="007D34FC" w:rsidRPr="003E226B">
        <w:rPr>
          <w:i/>
          <w:iCs/>
        </w:rPr>
        <w:t>Quei maledetti normanni. Studi offerti a Errico Cuozzo per i suoi settant’anni da Colleghi, Allievi, Amici</w:t>
      </w:r>
      <w:r w:rsidR="007D34FC" w:rsidRPr="003E226B">
        <w:t xml:space="preserve">, </w:t>
      </w:r>
      <w:r w:rsidR="00AD1155">
        <w:t>a cura di</w:t>
      </w:r>
      <w:r w:rsidR="007D34FC" w:rsidRPr="003E226B">
        <w:t xml:space="preserve"> J.-M. Martin </w:t>
      </w:r>
      <w:r w:rsidR="00AD1155">
        <w:t>e</w:t>
      </w:r>
      <w:r w:rsidR="007D34FC" w:rsidRPr="003E226B">
        <w:t xml:space="preserve"> R. Alaggio, Ariano Irpino, Centro Europeo di Studi Normanni, 2016, II, pp. 1225-1234.</w:t>
      </w:r>
    </w:p>
    <w:p w14:paraId="5E55481F" w14:textId="18EA3BE8" w:rsidR="007D34FC" w:rsidRPr="003E226B" w:rsidRDefault="003E226B" w:rsidP="007D34FC">
      <w:pPr>
        <w:numPr>
          <w:ilvl w:val="0"/>
          <w:numId w:val="25"/>
        </w:numPr>
        <w:jc w:val="both"/>
        <w:rPr>
          <w:i/>
          <w:iCs/>
        </w:rPr>
      </w:pPr>
      <w:r>
        <w:t xml:space="preserve">M. VAGNONI, </w:t>
      </w:r>
      <w:r w:rsidR="007D34FC" w:rsidRPr="003E226B">
        <w:rPr>
          <w:i/>
          <w:iCs/>
        </w:rPr>
        <w:t>La presenza della Vergine nell’iconografia dei re di Sicilia (1130-1343)</w:t>
      </w:r>
      <w:r w:rsidR="007D34FC" w:rsidRPr="003E226B">
        <w:t xml:space="preserve">, in </w:t>
      </w:r>
      <w:r w:rsidR="007D34FC" w:rsidRPr="003E226B">
        <w:rPr>
          <w:i/>
          <w:iCs/>
        </w:rPr>
        <w:t>Virgo Dolorosa. Actas</w:t>
      </w:r>
      <w:r w:rsidR="007D34FC" w:rsidRPr="003E226B">
        <w:t xml:space="preserve">, </w:t>
      </w:r>
      <w:r w:rsidR="00AD1155">
        <w:t>Atti del convegno</w:t>
      </w:r>
      <w:r w:rsidR="007D34FC" w:rsidRPr="003E226B">
        <w:t xml:space="preserve"> (Carmona, 10-13</w:t>
      </w:r>
      <w:r w:rsidR="00AD1155">
        <w:t xml:space="preserve"> ottobre</w:t>
      </w:r>
      <w:r w:rsidR="007D34FC" w:rsidRPr="003E226B">
        <w:t xml:space="preserve"> 2014), Carmona, Orden de Los Siervos de María, 2015, pp. 1429-1444.</w:t>
      </w:r>
    </w:p>
    <w:p w14:paraId="1A55C999" w14:textId="0EA62D56" w:rsidR="007D34FC" w:rsidRPr="003E226B" w:rsidRDefault="003E226B" w:rsidP="007D34FC">
      <w:pPr>
        <w:pStyle w:val="Paragrafoelenco"/>
        <w:numPr>
          <w:ilvl w:val="0"/>
          <w:numId w:val="25"/>
        </w:numPr>
        <w:jc w:val="both"/>
        <w:rPr>
          <w:i/>
          <w:iCs/>
        </w:rPr>
      </w:pPr>
      <w:r>
        <w:t xml:space="preserve">M. VAGNONI, </w:t>
      </w:r>
      <w:r w:rsidR="007D34FC" w:rsidRPr="003E226B">
        <w:rPr>
          <w:i/>
          <w:iCs/>
        </w:rPr>
        <w:t>L’in-visibilità di Federico II di Svevia nel regno di Sicilia</w:t>
      </w:r>
      <w:r w:rsidR="007D34FC" w:rsidRPr="003E226B">
        <w:t xml:space="preserve">, in </w:t>
      </w:r>
      <w:r w:rsidR="007D34FC" w:rsidRPr="003E226B">
        <w:rPr>
          <w:i/>
          <w:iCs/>
        </w:rPr>
        <w:t>Il Principe invisibile. La rappresentazione e la riflessione sul potere tra Medioevo e Rinascimento</w:t>
      </w:r>
      <w:r w:rsidR="007D34FC" w:rsidRPr="003E226B">
        <w:t xml:space="preserve">, </w:t>
      </w:r>
      <w:r w:rsidR="00AD1155">
        <w:t>a cura di</w:t>
      </w:r>
      <w:r w:rsidR="007D34FC" w:rsidRPr="003E226B">
        <w:t xml:space="preserve"> L. Bertolini, A. Calzona, G. M. Cantarella</w:t>
      </w:r>
      <w:r w:rsidR="00AD1155">
        <w:t xml:space="preserve"> e</w:t>
      </w:r>
      <w:r w:rsidR="007D34FC" w:rsidRPr="003E226B">
        <w:t xml:space="preserve"> S. Caroti, </w:t>
      </w:r>
      <w:r w:rsidR="00AD1155">
        <w:t>Atti del convegno</w:t>
      </w:r>
      <w:r w:rsidR="007D34FC" w:rsidRPr="003E226B">
        <w:t xml:space="preserve"> (Mantova, 27-30</w:t>
      </w:r>
      <w:r w:rsidR="00AD1155">
        <w:t xml:space="preserve"> novembre</w:t>
      </w:r>
      <w:r w:rsidR="007D34FC" w:rsidRPr="003E226B">
        <w:t xml:space="preserve"> 2013), Turnhout, Brepols, 2015, pp. 491-506.</w:t>
      </w:r>
    </w:p>
    <w:p w14:paraId="41FEDBC5" w14:textId="4DF8F22A" w:rsidR="007D34FC" w:rsidRPr="003E226B" w:rsidRDefault="003E226B" w:rsidP="007D34FC">
      <w:pPr>
        <w:pStyle w:val="Paragrafoelenco"/>
        <w:numPr>
          <w:ilvl w:val="0"/>
          <w:numId w:val="25"/>
        </w:numPr>
        <w:jc w:val="both"/>
        <w:rPr>
          <w:b/>
          <w:bCs/>
        </w:rPr>
      </w:pPr>
      <w:r>
        <w:t xml:space="preserve">M. VAGNONI, </w:t>
      </w:r>
      <w:r w:rsidR="007D34FC" w:rsidRPr="003E226B">
        <w:rPr>
          <w:i/>
          <w:iCs/>
        </w:rPr>
        <w:t>Preface</w:t>
      </w:r>
      <w:r w:rsidR="007D34FC" w:rsidRPr="003E226B">
        <w:t xml:space="preserve">, in </w:t>
      </w:r>
      <w:r w:rsidR="007D34FC" w:rsidRPr="003E226B">
        <w:rPr>
          <w:i/>
          <w:iCs/>
        </w:rPr>
        <w:t>Representations of Power at the Mediterranean Borders of Europe (12</w:t>
      </w:r>
      <w:r w:rsidR="007D34FC" w:rsidRPr="003E226B">
        <w:rPr>
          <w:i/>
          <w:iCs/>
          <w:vertAlign w:val="superscript"/>
        </w:rPr>
        <w:t>th</w:t>
      </w:r>
      <w:r w:rsidR="007D34FC" w:rsidRPr="003E226B">
        <w:rPr>
          <w:i/>
          <w:iCs/>
        </w:rPr>
        <w:t>-14</w:t>
      </w:r>
      <w:r w:rsidR="007D34FC" w:rsidRPr="003E226B">
        <w:rPr>
          <w:i/>
          <w:iCs/>
          <w:vertAlign w:val="superscript"/>
        </w:rPr>
        <w:t>th</w:t>
      </w:r>
      <w:r w:rsidR="007D34FC" w:rsidRPr="003E226B">
        <w:rPr>
          <w:i/>
          <w:iCs/>
        </w:rPr>
        <w:t xml:space="preserve"> c.)</w:t>
      </w:r>
      <w:r w:rsidR="007D34FC" w:rsidRPr="003E226B">
        <w:t xml:space="preserve">, </w:t>
      </w:r>
      <w:r w:rsidR="00AD1155">
        <w:t>a cura di</w:t>
      </w:r>
      <w:r w:rsidR="007D34FC" w:rsidRPr="003E226B">
        <w:t xml:space="preserve"> I. Baumgärtner, M. Vagnoni</w:t>
      </w:r>
      <w:r w:rsidR="00AD1155">
        <w:t xml:space="preserve"> e</w:t>
      </w:r>
      <w:r w:rsidR="007D34FC" w:rsidRPr="003E226B">
        <w:t xml:space="preserve"> M. Welton, Firenze, SISMEL, 2014, pp. VII-IX.</w:t>
      </w:r>
    </w:p>
    <w:p w14:paraId="3052D9D8" w14:textId="22E35605" w:rsidR="007D34FC" w:rsidRPr="003E226B" w:rsidRDefault="003E226B" w:rsidP="007D34FC">
      <w:pPr>
        <w:numPr>
          <w:ilvl w:val="0"/>
          <w:numId w:val="25"/>
        </w:numPr>
        <w:jc w:val="both"/>
      </w:pPr>
      <w:r>
        <w:t xml:space="preserve">M. VAGNONI, </w:t>
      </w:r>
      <w:r w:rsidR="007D34FC" w:rsidRPr="003E226B">
        <w:rPr>
          <w:i/>
          <w:iCs/>
        </w:rPr>
        <w:t>I re normanni di Sicilia e i loro diplomi. Elementi di sacralità regia</w:t>
      </w:r>
      <w:r w:rsidR="007D34FC" w:rsidRPr="003E226B">
        <w:t xml:space="preserve">, in </w:t>
      </w:r>
      <w:r w:rsidR="007D34FC" w:rsidRPr="003E226B">
        <w:rPr>
          <w:rStyle w:val="Enfasicorsivo"/>
        </w:rPr>
        <w:t>Auctor et auctoritas in Latinis Medii Aevi litteris</w:t>
      </w:r>
      <w:r w:rsidR="007D34FC" w:rsidRPr="003E226B">
        <w:rPr>
          <w:rStyle w:val="Enfasicorsivo"/>
          <w:i w:val="0"/>
          <w:iCs w:val="0"/>
        </w:rPr>
        <w:t xml:space="preserve">, </w:t>
      </w:r>
      <w:r w:rsidR="00AD1155">
        <w:rPr>
          <w:rStyle w:val="Enfasicorsivo"/>
          <w:i w:val="0"/>
          <w:iCs w:val="0"/>
        </w:rPr>
        <w:t>a cura di</w:t>
      </w:r>
      <w:r w:rsidR="007D34FC" w:rsidRPr="003E226B">
        <w:rPr>
          <w:rStyle w:val="Enfasicorsivo"/>
          <w:i w:val="0"/>
          <w:iCs w:val="0"/>
        </w:rPr>
        <w:t xml:space="preserve"> E. D’Angelo </w:t>
      </w:r>
      <w:r w:rsidR="00AD1155">
        <w:rPr>
          <w:rStyle w:val="Enfasicorsivo"/>
          <w:i w:val="0"/>
          <w:iCs w:val="0"/>
        </w:rPr>
        <w:t>e</w:t>
      </w:r>
      <w:r w:rsidR="007D34FC" w:rsidRPr="003E226B">
        <w:rPr>
          <w:rStyle w:val="Enfasicorsivo"/>
          <w:i w:val="0"/>
          <w:iCs w:val="0"/>
        </w:rPr>
        <w:t xml:space="preserve"> J. Ziolkowski, </w:t>
      </w:r>
      <w:r w:rsidR="00AD1155">
        <w:rPr>
          <w:rStyle w:val="Enfasicorsivo"/>
          <w:i w:val="0"/>
          <w:iCs w:val="0"/>
        </w:rPr>
        <w:t xml:space="preserve">Atti del </w:t>
      </w:r>
      <w:r w:rsidR="007D34FC" w:rsidRPr="003E226B">
        <w:rPr>
          <w:rStyle w:val="Enfasicorsivo"/>
          <w:i w:val="0"/>
          <w:iCs w:val="0"/>
        </w:rPr>
        <w:t xml:space="preserve">VI </w:t>
      </w:r>
      <w:r w:rsidR="00AD1155">
        <w:rPr>
          <w:rStyle w:val="Enfasicorsivo"/>
          <w:i w:val="0"/>
          <w:iCs w:val="0"/>
        </w:rPr>
        <w:t>convegno dell’</w:t>
      </w:r>
      <w:r w:rsidR="007D34FC" w:rsidRPr="003E226B">
        <w:t>Internationales Mittellateiner Komitee (Napoli-Benevento, 10-14</w:t>
      </w:r>
      <w:r w:rsidR="00AD1155">
        <w:t xml:space="preserve"> novembre</w:t>
      </w:r>
      <w:r w:rsidR="007D34FC" w:rsidRPr="003E226B">
        <w:t xml:space="preserve"> 2010), Firenze, SISMEL, 2014, pp. 1165-1174.</w:t>
      </w:r>
    </w:p>
    <w:p w14:paraId="7A412F85" w14:textId="2ACCB345" w:rsidR="007D34FC" w:rsidRPr="003E226B" w:rsidRDefault="003E226B" w:rsidP="007D34FC">
      <w:pPr>
        <w:numPr>
          <w:ilvl w:val="0"/>
          <w:numId w:val="25"/>
        </w:numPr>
        <w:jc w:val="both"/>
      </w:pPr>
      <w:r>
        <w:t xml:space="preserve">M. VAGNONI, </w:t>
      </w:r>
      <w:r w:rsidR="007D34FC" w:rsidRPr="003E226B">
        <w:rPr>
          <w:i/>
          <w:iCs/>
        </w:rPr>
        <w:t>Evocazioni davidiche nella regalità di Guglielmo II di Sicilia</w:t>
      </w:r>
      <w:r w:rsidR="007D34FC" w:rsidRPr="003E226B">
        <w:t xml:space="preserve">, in </w:t>
      </w:r>
      <w:r w:rsidR="007D34FC" w:rsidRPr="003E226B">
        <w:rPr>
          <w:i/>
          <w:iCs/>
        </w:rPr>
        <w:t>Hagiologica. Studi per Réginald Grégoire</w:t>
      </w:r>
      <w:r w:rsidR="007D34FC" w:rsidRPr="003E226B">
        <w:t xml:space="preserve">, </w:t>
      </w:r>
      <w:r w:rsidR="00AD1155">
        <w:t>a cura di</w:t>
      </w:r>
      <w:r w:rsidR="007D34FC" w:rsidRPr="003E226B">
        <w:t xml:space="preserve"> A. Bartolomei Romagnoli, U. Paoli</w:t>
      </w:r>
      <w:r w:rsidR="00AD1155">
        <w:t xml:space="preserve"> e</w:t>
      </w:r>
      <w:r w:rsidR="007D34FC" w:rsidRPr="003E226B">
        <w:t xml:space="preserve"> P. Piatti, Fabriano, Monastero di San Silvestro, 2012, pp. 771-788.</w:t>
      </w:r>
    </w:p>
    <w:p w14:paraId="546240DA" w14:textId="34777999" w:rsidR="00147E76" w:rsidRPr="003E226B" w:rsidRDefault="003E226B" w:rsidP="00147E76">
      <w:pPr>
        <w:numPr>
          <w:ilvl w:val="0"/>
          <w:numId w:val="25"/>
        </w:numPr>
        <w:jc w:val="both"/>
      </w:pPr>
      <w:r>
        <w:t xml:space="preserve">M. VAGNONI, </w:t>
      </w:r>
      <w:r w:rsidR="00147E76" w:rsidRPr="003E226B">
        <w:rPr>
          <w:i/>
          <w:iCs/>
        </w:rPr>
        <w:t>Problemi di legittimazione regia: «Imitatio Byzantii»</w:t>
      </w:r>
      <w:r w:rsidR="00147E76" w:rsidRPr="003E226B">
        <w:t xml:space="preserve">, in </w:t>
      </w:r>
      <w:r w:rsidR="00147E76" w:rsidRPr="003E226B">
        <w:rPr>
          <w:i/>
          <w:iCs/>
        </w:rPr>
        <w:t>Il papato e i Normanni. Temporale e spirituale in età normanna</w:t>
      </w:r>
      <w:r w:rsidR="00147E76" w:rsidRPr="003E226B">
        <w:t xml:space="preserve">, </w:t>
      </w:r>
      <w:r w:rsidR="00AD1155">
        <w:t>a cura di</w:t>
      </w:r>
      <w:r w:rsidR="00147E76" w:rsidRPr="003E226B">
        <w:t xml:space="preserve"> E. D’Angelo </w:t>
      </w:r>
      <w:r w:rsidR="00AD1155">
        <w:t>e</w:t>
      </w:r>
      <w:r w:rsidR="00147E76" w:rsidRPr="003E226B">
        <w:t xml:space="preserve"> C. Leonardi, </w:t>
      </w:r>
      <w:r w:rsidR="00AD1155">
        <w:t xml:space="preserve">Atti del convegno </w:t>
      </w:r>
      <w:r w:rsidR="00147E76" w:rsidRPr="003E226B">
        <w:t xml:space="preserve">(Ariano Irpino, </w:t>
      </w:r>
      <w:r w:rsidR="00AD1155">
        <w:t>6-7 dicembre</w:t>
      </w:r>
      <w:r w:rsidR="00147E76" w:rsidRPr="003E226B">
        <w:t xml:space="preserve"> 2007), Firenze, SISMEL, 2011, pp. 175-190.</w:t>
      </w:r>
    </w:p>
    <w:bookmarkEnd w:id="13"/>
    <w:p w14:paraId="69E7C3F3" w14:textId="77777777" w:rsidR="00550528" w:rsidRDefault="00550528" w:rsidP="0057539C">
      <w:pPr>
        <w:jc w:val="both"/>
      </w:pPr>
    </w:p>
    <w:p w14:paraId="243ADD75" w14:textId="29979803" w:rsidR="001E614C" w:rsidRPr="001E614C" w:rsidRDefault="001E614C" w:rsidP="001E614C">
      <w:pPr>
        <w:ind w:left="360"/>
        <w:jc w:val="both"/>
        <w:rPr>
          <w:b/>
          <w:bCs/>
        </w:rPr>
      </w:pPr>
      <w:r w:rsidRPr="001E614C">
        <w:rPr>
          <w:b/>
          <w:bCs/>
        </w:rPr>
        <w:t>Schede di catalogo:</w:t>
      </w:r>
    </w:p>
    <w:p w14:paraId="322D8277" w14:textId="7C0C9529" w:rsidR="003C70D0" w:rsidRPr="003C70D0" w:rsidRDefault="003C70D0" w:rsidP="003C70D0">
      <w:pPr>
        <w:pStyle w:val="Paragrafoelenco"/>
        <w:numPr>
          <w:ilvl w:val="0"/>
          <w:numId w:val="38"/>
        </w:numPr>
        <w:jc w:val="both"/>
      </w:pPr>
      <w:r>
        <w:t xml:space="preserve">M. VAGNONI, </w:t>
      </w:r>
      <w:r w:rsidRPr="003C70D0">
        <w:rPr>
          <w:i/>
          <w:iCs/>
        </w:rPr>
        <w:t>Bolla regia di Ruggero II</w:t>
      </w:r>
      <w:r>
        <w:t xml:space="preserve">, </w:t>
      </w:r>
      <w:r w:rsidRPr="003C70D0">
        <w:rPr>
          <w:color w:val="000000" w:themeColor="text1"/>
        </w:rPr>
        <w:t xml:space="preserve">in </w:t>
      </w:r>
      <w:r w:rsidR="00D51CF0">
        <w:rPr>
          <w:i/>
          <w:iCs/>
          <w:color w:val="000000" w:themeColor="text1"/>
        </w:rPr>
        <w:t>Thesaurus. Alla scoperta di un patrimonio segreto</w:t>
      </w:r>
      <w:r w:rsidR="00D51CF0">
        <w:rPr>
          <w:color w:val="000000" w:themeColor="text1"/>
        </w:rPr>
        <w:t xml:space="preserve">, a cura di P. Monterosso, Catalogo della Mostra (Palermo, Palazzo dei Normanni, 12 </w:t>
      </w:r>
      <w:r w:rsidR="00D51CF0">
        <w:rPr>
          <w:color w:val="000000" w:themeColor="text1"/>
        </w:rPr>
        <w:lastRenderedPageBreak/>
        <w:t>dicembre 2023 – 30 settembre 2024), Palermo, Fondazione Federico II Palermo,</w:t>
      </w:r>
      <w:r w:rsidR="00D51CF0" w:rsidRPr="003E226B">
        <w:rPr>
          <w:color w:val="000000" w:themeColor="text1"/>
        </w:rPr>
        <w:t xml:space="preserve"> </w:t>
      </w:r>
      <w:r w:rsidR="00D51CF0">
        <w:rPr>
          <w:color w:val="000000" w:themeColor="text1"/>
        </w:rPr>
        <w:t>2023, pp.</w:t>
      </w:r>
      <w:r w:rsidR="004178D5">
        <w:rPr>
          <w:color w:val="000000" w:themeColor="text1"/>
        </w:rPr>
        <w:t xml:space="preserve"> 200-201</w:t>
      </w:r>
      <w:r w:rsidRPr="003C70D0">
        <w:rPr>
          <w:color w:val="000000" w:themeColor="text1"/>
        </w:rPr>
        <w:t>.</w:t>
      </w:r>
    </w:p>
    <w:p w14:paraId="78ED3DAE" w14:textId="77777777" w:rsidR="001E614C" w:rsidRPr="003E226B" w:rsidRDefault="001E614C" w:rsidP="0057539C">
      <w:pPr>
        <w:jc w:val="both"/>
      </w:pPr>
    </w:p>
    <w:bookmarkEnd w:id="12"/>
    <w:p w14:paraId="7F12262D" w14:textId="3799AABD" w:rsidR="00AA088E" w:rsidRPr="00614E12" w:rsidRDefault="00614E12" w:rsidP="0057674B">
      <w:pPr>
        <w:ind w:left="360"/>
        <w:jc w:val="both"/>
        <w:rPr>
          <w:b/>
        </w:rPr>
      </w:pPr>
      <w:r w:rsidRPr="00614E12">
        <w:rPr>
          <w:b/>
        </w:rPr>
        <w:t>Curatele</w:t>
      </w:r>
      <w:r w:rsidR="00AA088E" w:rsidRPr="00614E12">
        <w:rPr>
          <w:b/>
        </w:rPr>
        <w:t>:</w:t>
      </w:r>
    </w:p>
    <w:p w14:paraId="4E80545D" w14:textId="589E47C1" w:rsidR="00E17461" w:rsidRPr="00614E12" w:rsidRDefault="00E17461" w:rsidP="00D5229A">
      <w:pPr>
        <w:pStyle w:val="Rientrocorpodeltesto"/>
        <w:numPr>
          <w:ilvl w:val="0"/>
          <w:numId w:val="36"/>
        </w:numPr>
        <w:rPr>
          <w:bCs/>
          <w:sz w:val="24"/>
        </w:rPr>
      </w:pPr>
      <w:r w:rsidRPr="00D042CB">
        <w:rPr>
          <w:bCs/>
          <w:i/>
          <w:iCs/>
          <w:sz w:val="24"/>
        </w:rPr>
        <w:t>Encyclopedia of Medieval Royal Iconography</w:t>
      </w:r>
      <w:r w:rsidRPr="00D042CB">
        <w:rPr>
          <w:bCs/>
          <w:sz w:val="24"/>
        </w:rPr>
        <w:t xml:space="preserve">, </w:t>
      </w:r>
      <w:r w:rsidR="006D4D70" w:rsidRPr="00D042CB">
        <w:rPr>
          <w:bCs/>
          <w:sz w:val="24"/>
        </w:rPr>
        <w:t>a cura di</w:t>
      </w:r>
      <w:r w:rsidRPr="00D042CB">
        <w:rPr>
          <w:bCs/>
          <w:sz w:val="24"/>
        </w:rPr>
        <w:t xml:space="preserve"> </w:t>
      </w:r>
      <w:r w:rsidRPr="00614E12">
        <w:rPr>
          <w:bCs/>
          <w:sz w:val="24"/>
        </w:rPr>
        <w:t>M. Vagnoni, Basel, MDPI</w:t>
      </w:r>
      <w:r w:rsidR="009F3130">
        <w:rPr>
          <w:bCs/>
          <w:sz w:val="24"/>
        </w:rPr>
        <w:t xml:space="preserve">, </w:t>
      </w:r>
      <w:r w:rsidR="00E43185" w:rsidRPr="00614E12">
        <w:rPr>
          <w:bCs/>
          <w:sz w:val="24"/>
        </w:rPr>
        <w:t>202</w:t>
      </w:r>
      <w:r w:rsidR="00357D7C">
        <w:rPr>
          <w:bCs/>
          <w:sz w:val="24"/>
        </w:rPr>
        <w:t>2</w:t>
      </w:r>
      <w:r w:rsidR="00E43185" w:rsidRPr="00614E12">
        <w:rPr>
          <w:bCs/>
          <w:sz w:val="24"/>
        </w:rPr>
        <w:t>,</w:t>
      </w:r>
      <w:r w:rsidR="00BB3426">
        <w:rPr>
          <w:bCs/>
          <w:sz w:val="24"/>
        </w:rPr>
        <w:t xml:space="preserve"> </w:t>
      </w:r>
      <w:r w:rsidR="00AF086B">
        <w:rPr>
          <w:bCs/>
          <w:sz w:val="24"/>
        </w:rPr>
        <w:t>pp. X-190</w:t>
      </w:r>
      <w:r w:rsidRPr="00614E12">
        <w:rPr>
          <w:bCs/>
          <w:sz w:val="24"/>
        </w:rPr>
        <w:t>.</w:t>
      </w:r>
    </w:p>
    <w:p w14:paraId="2D7CA626" w14:textId="45C180FA" w:rsidR="00E83B9B" w:rsidRPr="00E65F3D" w:rsidRDefault="00E83B9B" w:rsidP="00E83B9B">
      <w:pPr>
        <w:pStyle w:val="Paragrafoelenco"/>
        <w:numPr>
          <w:ilvl w:val="0"/>
          <w:numId w:val="36"/>
        </w:numPr>
        <w:jc w:val="both"/>
        <w:rPr>
          <w:rStyle w:val="normaltextrun"/>
          <w:i/>
          <w:iCs/>
          <w:lang w:val="en-GB"/>
        </w:rPr>
      </w:pPr>
      <w:r>
        <w:rPr>
          <w:i/>
          <w:iCs/>
          <w:color w:val="000000" w:themeColor="text1"/>
          <w:lang w:val="en-GB"/>
        </w:rPr>
        <w:t xml:space="preserve">Meanings and Functions of </w:t>
      </w:r>
      <w:r>
        <w:rPr>
          <w:i/>
          <w:iCs/>
          <w:shd w:val="clear" w:color="auto" w:fill="FFFFFF"/>
          <w:lang w:val="en-GB"/>
        </w:rPr>
        <w:t>t</w:t>
      </w:r>
      <w:r w:rsidRPr="0026137D">
        <w:rPr>
          <w:i/>
          <w:iCs/>
          <w:shd w:val="clear" w:color="auto" w:fill="FFFFFF"/>
          <w:lang w:val="en-GB"/>
        </w:rPr>
        <w:t>he Ruler’s</w:t>
      </w:r>
      <w:r w:rsidRPr="003E226B">
        <w:rPr>
          <w:i/>
          <w:iCs/>
          <w:shd w:val="clear" w:color="auto" w:fill="FFFFFF"/>
          <w:lang w:val="en-GB"/>
        </w:rPr>
        <w:t xml:space="preserve"> Image in the Mediterranean</w:t>
      </w:r>
      <w:r>
        <w:rPr>
          <w:i/>
          <w:iCs/>
          <w:shd w:val="clear" w:color="auto" w:fill="FFFFFF"/>
          <w:lang w:val="en-GB"/>
        </w:rPr>
        <w:t xml:space="preserve"> World (11</w:t>
      </w:r>
      <w:r w:rsidRPr="00E65F3D">
        <w:rPr>
          <w:i/>
          <w:iCs/>
          <w:shd w:val="clear" w:color="auto" w:fill="FFFFFF"/>
          <w:vertAlign w:val="superscript"/>
          <w:lang w:val="en-GB"/>
        </w:rPr>
        <w:t>th</w:t>
      </w:r>
      <w:r>
        <w:rPr>
          <w:i/>
          <w:iCs/>
          <w:shd w:val="clear" w:color="auto" w:fill="FFFFFF"/>
          <w:lang w:val="en-GB"/>
        </w:rPr>
        <w:t xml:space="preserve"> – 15</w:t>
      </w:r>
      <w:r w:rsidRPr="00E65F3D">
        <w:rPr>
          <w:i/>
          <w:iCs/>
          <w:shd w:val="clear" w:color="auto" w:fill="FFFFFF"/>
          <w:vertAlign w:val="superscript"/>
          <w:lang w:val="en-GB"/>
        </w:rPr>
        <w:t>th</w:t>
      </w:r>
      <w:r>
        <w:rPr>
          <w:i/>
          <w:iCs/>
          <w:shd w:val="clear" w:color="auto" w:fill="FFFFFF"/>
          <w:lang w:val="en-GB"/>
        </w:rPr>
        <w:t xml:space="preserve"> Centuries)</w:t>
      </w:r>
      <w:r w:rsidRPr="00E65F3D">
        <w:rPr>
          <w:shd w:val="clear" w:color="auto" w:fill="FFFFFF"/>
          <w:lang w:val="en-GB"/>
        </w:rPr>
        <w:t>, a cura di M. Bacci, M. Studer e M. Vagnoni, Leiden</w:t>
      </w:r>
      <w:r>
        <w:rPr>
          <w:shd w:val="clear" w:color="auto" w:fill="FFFFFF"/>
          <w:lang w:val="en-GB"/>
        </w:rPr>
        <w:t>-Boston</w:t>
      </w:r>
      <w:r w:rsidRPr="00E65F3D">
        <w:rPr>
          <w:shd w:val="clear" w:color="auto" w:fill="FFFFFF"/>
          <w:lang w:val="en-GB"/>
        </w:rPr>
        <w:t>, Brill, 2022,</w:t>
      </w:r>
      <w:r>
        <w:rPr>
          <w:shd w:val="clear" w:color="auto" w:fill="FFFFFF"/>
          <w:lang w:val="en-GB"/>
        </w:rPr>
        <w:t xml:space="preserve"> pp. </w:t>
      </w:r>
      <w:r>
        <w:rPr>
          <w:bCs/>
        </w:rPr>
        <w:t>XX-554</w:t>
      </w:r>
      <w:r w:rsidRPr="00E65F3D">
        <w:rPr>
          <w:shd w:val="clear" w:color="auto" w:fill="FFFFFF"/>
          <w:lang w:val="en-GB"/>
        </w:rPr>
        <w:t>.</w:t>
      </w:r>
    </w:p>
    <w:p w14:paraId="3FE37F64" w14:textId="6384BBDE" w:rsidR="0014006E" w:rsidRPr="00614E12" w:rsidRDefault="0014006E" w:rsidP="00D5229A">
      <w:pPr>
        <w:pStyle w:val="Rientrocorpodeltesto"/>
        <w:numPr>
          <w:ilvl w:val="0"/>
          <w:numId w:val="36"/>
        </w:numPr>
        <w:rPr>
          <w:bCs/>
          <w:sz w:val="24"/>
        </w:rPr>
      </w:pPr>
      <w:r w:rsidRPr="00614E12">
        <w:rPr>
          <w:bCs/>
          <w:i/>
          <w:iCs/>
          <w:sz w:val="24"/>
        </w:rPr>
        <w:t>Staging the leader’s divinity. Images, texts, rituals</w:t>
      </w:r>
      <w:r w:rsidRPr="00614E12">
        <w:rPr>
          <w:bCs/>
          <w:sz w:val="24"/>
        </w:rPr>
        <w:t xml:space="preserve">, </w:t>
      </w:r>
      <w:r w:rsidR="006D4D70">
        <w:rPr>
          <w:bCs/>
          <w:sz w:val="24"/>
        </w:rPr>
        <w:t>a cura di</w:t>
      </w:r>
      <w:r w:rsidRPr="00614E12">
        <w:rPr>
          <w:bCs/>
          <w:sz w:val="24"/>
        </w:rPr>
        <w:t xml:space="preserve"> M. Vagnoni, “Mirabilia. Ars”, 14/1 (2021), </w:t>
      </w:r>
      <w:r w:rsidR="00DF2616" w:rsidRPr="00E9078D">
        <w:rPr>
          <w:sz w:val="24"/>
        </w:rPr>
        <w:t>https://www.revistamirabilia.com/ars</w:t>
      </w:r>
      <w:r w:rsidRPr="00614E12">
        <w:rPr>
          <w:bCs/>
          <w:sz w:val="24"/>
        </w:rPr>
        <w:t>.</w:t>
      </w:r>
    </w:p>
    <w:p w14:paraId="0422B789" w14:textId="1615BDC1" w:rsidR="007D34FC" w:rsidRPr="00614E12" w:rsidRDefault="007D34FC" w:rsidP="00D5229A">
      <w:pPr>
        <w:pStyle w:val="Paragrafoelenco"/>
        <w:numPr>
          <w:ilvl w:val="0"/>
          <w:numId w:val="36"/>
        </w:numPr>
        <w:jc w:val="both"/>
        <w:rPr>
          <w:i/>
        </w:rPr>
      </w:pPr>
      <w:bookmarkStart w:id="29" w:name="_Hlk56413624"/>
      <w:bookmarkStart w:id="30" w:name="_Hlk59520660"/>
      <w:r w:rsidRPr="00614E12">
        <w:rPr>
          <w:rStyle w:val="normaltextrun"/>
          <w:bCs/>
          <w:i/>
          <w:color w:val="212121"/>
          <w:shd w:val="clear" w:color="auto" w:fill="FFFFFF"/>
        </w:rPr>
        <w:t>Royal Divine Coronation Iconography in the Medieval Euro-Mediterranean Area</w:t>
      </w:r>
      <w:bookmarkEnd w:id="29"/>
      <w:r w:rsidRPr="00614E12">
        <w:rPr>
          <w:rStyle w:val="normaltextrun"/>
          <w:bCs/>
          <w:color w:val="212121"/>
          <w:shd w:val="clear" w:color="auto" w:fill="FFFFFF"/>
        </w:rPr>
        <w:t xml:space="preserve">, </w:t>
      </w:r>
      <w:r w:rsidR="00614E12" w:rsidRPr="00614E12">
        <w:rPr>
          <w:rStyle w:val="normaltextrun"/>
          <w:bCs/>
          <w:color w:val="212121"/>
          <w:shd w:val="clear" w:color="auto" w:fill="FFFFFF"/>
        </w:rPr>
        <w:t>a cura di</w:t>
      </w:r>
      <w:r w:rsidRPr="00614E12">
        <w:rPr>
          <w:rStyle w:val="normaltextrun"/>
          <w:bCs/>
          <w:color w:val="212121"/>
          <w:shd w:val="clear" w:color="auto" w:fill="FFFFFF"/>
        </w:rPr>
        <w:t xml:space="preserve"> M</w:t>
      </w:r>
      <w:r w:rsidR="00614E12" w:rsidRPr="00614E12">
        <w:rPr>
          <w:rStyle w:val="normaltextrun"/>
          <w:bCs/>
          <w:color w:val="212121"/>
          <w:shd w:val="clear" w:color="auto" w:fill="FFFFFF"/>
        </w:rPr>
        <w:t>.</w:t>
      </w:r>
      <w:r w:rsidRPr="00614E12">
        <w:rPr>
          <w:rStyle w:val="normaltextrun"/>
          <w:bCs/>
          <w:color w:val="212121"/>
          <w:shd w:val="clear" w:color="auto" w:fill="FFFFFF"/>
        </w:rPr>
        <w:t xml:space="preserve"> Vagnoni, </w:t>
      </w:r>
      <w:bookmarkStart w:id="31" w:name="_Hlk58946283"/>
      <w:r w:rsidR="003272A1" w:rsidRPr="00614E12">
        <w:rPr>
          <w:rStyle w:val="normaltextrun"/>
          <w:bCs/>
          <w:iCs/>
          <w:color w:val="212121"/>
          <w:shd w:val="clear" w:color="auto" w:fill="FFFFFF"/>
        </w:rPr>
        <w:t>Basel, MDPI, 2020</w:t>
      </w:r>
      <w:r w:rsidR="007A56DC" w:rsidRPr="00614E12">
        <w:rPr>
          <w:rStyle w:val="normaltextrun"/>
          <w:bCs/>
          <w:iCs/>
          <w:color w:val="212121"/>
          <w:shd w:val="clear" w:color="auto" w:fill="FFFFFF"/>
        </w:rPr>
        <w:t>, pp. VIII-104</w:t>
      </w:r>
      <w:bookmarkEnd w:id="31"/>
      <w:r w:rsidRPr="00614E12">
        <w:rPr>
          <w:rStyle w:val="normaltextrun"/>
          <w:bCs/>
          <w:color w:val="212121"/>
          <w:shd w:val="clear" w:color="auto" w:fill="FFFFFF"/>
        </w:rPr>
        <w:t>.</w:t>
      </w:r>
    </w:p>
    <w:bookmarkEnd w:id="30"/>
    <w:p w14:paraId="54E6C307" w14:textId="4C71652C" w:rsidR="00147E76" w:rsidRPr="00614E12" w:rsidRDefault="00147E76" w:rsidP="00D5229A">
      <w:pPr>
        <w:pStyle w:val="Paragrafoelenco"/>
        <w:numPr>
          <w:ilvl w:val="0"/>
          <w:numId w:val="36"/>
        </w:numPr>
        <w:jc w:val="both"/>
        <w:rPr>
          <w:i/>
          <w:iCs/>
        </w:rPr>
      </w:pPr>
      <w:r w:rsidRPr="00D042CB">
        <w:rPr>
          <w:i/>
          <w:iCs/>
          <w:lang w:val="en-GB"/>
        </w:rPr>
        <w:t>Representations of Power at the Mediterranean Borders of Europe (12</w:t>
      </w:r>
      <w:r w:rsidRPr="00D042CB">
        <w:rPr>
          <w:i/>
          <w:iCs/>
          <w:vertAlign w:val="superscript"/>
          <w:lang w:val="en-GB"/>
        </w:rPr>
        <w:t>th</w:t>
      </w:r>
      <w:r w:rsidRPr="00D042CB">
        <w:rPr>
          <w:i/>
          <w:iCs/>
          <w:lang w:val="en-GB"/>
        </w:rPr>
        <w:t>-14</w:t>
      </w:r>
      <w:r w:rsidRPr="00D042CB">
        <w:rPr>
          <w:i/>
          <w:iCs/>
          <w:vertAlign w:val="superscript"/>
          <w:lang w:val="en-GB"/>
        </w:rPr>
        <w:t>th</w:t>
      </w:r>
      <w:r w:rsidRPr="00D042CB">
        <w:rPr>
          <w:i/>
          <w:iCs/>
          <w:lang w:val="en-GB"/>
        </w:rPr>
        <w:t xml:space="preserve"> c.)</w:t>
      </w:r>
      <w:r w:rsidRPr="00D042CB">
        <w:rPr>
          <w:lang w:val="en-GB"/>
        </w:rPr>
        <w:t xml:space="preserve">, </w:t>
      </w:r>
      <w:r w:rsidR="00614E12" w:rsidRPr="00D042CB">
        <w:rPr>
          <w:lang w:val="en-GB"/>
        </w:rPr>
        <w:t>a cura di</w:t>
      </w:r>
      <w:r w:rsidRPr="00D042CB">
        <w:rPr>
          <w:lang w:val="en-GB"/>
        </w:rPr>
        <w:t xml:space="preserve"> I. Baumgärtner, M. Vagnoni</w:t>
      </w:r>
      <w:r w:rsidR="00614E12" w:rsidRPr="00D042CB">
        <w:rPr>
          <w:lang w:val="en-GB"/>
        </w:rPr>
        <w:t xml:space="preserve"> e</w:t>
      </w:r>
      <w:r w:rsidRPr="00D042CB">
        <w:rPr>
          <w:lang w:val="en-GB"/>
        </w:rPr>
        <w:t xml:space="preserve"> M. Welton, Firenze, SISMEL, 2014, pp. </w:t>
      </w:r>
      <w:r w:rsidRPr="00614E12">
        <w:t>X-170 [</w:t>
      </w:r>
      <w:r w:rsidR="00614E12">
        <w:t>recesioni</w:t>
      </w:r>
      <w:r w:rsidRPr="00614E12">
        <w:t xml:space="preserve"> in “Archivio Storico Italiano”, 173 (2015), pp. 765-767; “Historische Zeitschrift”, 303 (2016), pp. 523-524; “Rassegna Storica Salernitana”, n. s., 33/2 (2016), pp. 225-229; “Speculum”, 91/3 (2016), pp. 864-865].</w:t>
      </w:r>
    </w:p>
    <w:p w14:paraId="6C08BCFC" w14:textId="77777777" w:rsidR="00A07617" w:rsidRPr="00614E12" w:rsidRDefault="00A07617" w:rsidP="00354575">
      <w:pPr>
        <w:jc w:val="both"/>
        <w:rPr>
          <w:bCs/>
        </w:rPr>
      </w:pPr>
    </w:p>
    <w:p w14:paraId="7F122630" w14:textId="510D2069" w:rsidR="00FF0D40" w:rsidRPr="00E9078D" w:rsidRDefault="00E9078D" w:rsidP="0057674B">
      <w:pPr>
        <w:ind w:left="357"/>
        <w:jc w:val="both"/>
        <w:rPr>
          <w:b/>
          <w:bCs/>
        </w:rPr>
      </w:pPr>
      <w:r w:rsidRPr="00E9078D">
        <w:rPr>
          <w:b/>
          <w:bCs/>
        </w:rPr>
        <w:t>Recensioni e cronache</w:t>
      </w:r>
      <w:r w:rsidR="00FC0BF9" w:rsidRPr="00E9078D">
        <w:rPr>
          <w:b/>
          <w:bCs/>
        </w:rPr>
        <w:t>:</w:t>
      </w:r>
    </w:p>
    <w:p w14:paraId="075C656D" w14:textId="0A31BFD5" w:rsidR="0002246E" w:rsidRPr="0002246E" w:rsidRDefault="0002246E" w:rsidP="0002246E">
      <w:pPr>
        <w:pStyle w:val="Paragrafoelenco"/>
        <w:numPr>
          <w:ilvl w:val="0"/>
          <w:numId w:val="18"/>
        </w:numPr>
        <w:jc w:val="both"/>
      </w:pPr>
      <w:r w:rsidRPr="002A5A0D">
        <w:rPr>
          <w:i/>
          <w:iCs/>
          <w:lang w:val="de-DE"/>
        </w:rPr>
        <w:t>Die Ordines für die Weihe und Krönung des Königs und der Königin in Mailand</w:t>
      </w:r>
      <w:r w:rsidRPr="002A5A0D">
        <w:rPr>
          <w:lang w:val="de-DE"/>
        </w:rPr>
        <w:t xml:space="preserve">, ed. a cura di A. T. Hack, “Monumenta Germaniae Historica”, “Fontes iuris Germanici antiqui in usum scholarum separatim editi”, XVII, Wiesbaden, Harrassowitz Verlag, 2020, pp. </w:t>
      </w:r>
      <w:r w:rsidRPr="002A5A0D">
        <w:t>VIII-132</w:t>
      </w:r>
      <w:r>
        <w:t>, “Rivista di storia della Chiesa in Italia”, 7</w:t>
      </w:r>
      <w:r w:rsidR="00060E84">
        <w:t>6</w:t>
      </w:r>
      <w:r>
        <w:t>/1 (202</w:t>
      </w:r>
      <w:r w:rsidR="00060E84">
        <w:t>2</w:t>
      </w:r>
      <w:r>
        <w:t xml:space="preserve">), </w:t>
      </w:r>
      <w:r w:rsidR="008A5939">
        <w:t>pp. 1</w:t>
      </w:r>
      <w:r w:rsidR="00CC7F61">
        <w:t>86</w:t>
      </w:r>
      <w:r w:rsidR="008A5939">
        <w:t>-1</w:t>
      </w:r>
      <w:r w:rsidR="00CC7F61">
        <w:t>89</w:t>
      </w:r>
      <w:r w:rsidRPr="002A5A0D">
        <w:t>.</w:t>
      </w:r>
    </w:p>
    <w:p w14:paraId="0F356E01" w14:textId="33F00D87" w:rsidR="00697C06" w:rsidRPr="00E9078D" w:rsidRDefault="00697C06" w:rsidP="00697C06">
      <w:pPr>
        <w:pStyle w:val="Paragrafoelenco"/>
        <w:numPr>
          <w:ilvl w:val="0"/>
          <w:numId w:val="18"/>
        </w:numPr>
        <w:jc w:val="both"/>
      </w:pPr>
      <w:r w:rsidRPr="00D042CB">
        <w:rPr>
          <w:lang w:val="en-GB"/>
        </w:rPr>
        <w:t xml:space="preserve">D. NORMAN, </w:t>
      </w:r>
      <w:r w:rsidRPr="00D042CB">
        <w:rPr>
          <w:i/>
          <w:iCs/>
          <w:lang w:val="en-GB"/>
        </w:rPr>
        <w:t xml:space="preserve">Siena and the Angevins, 1300-1350. </w:t>
      </w:r>
      <w:r w:rsidRPr="00E9078D">
        <w:rPr>
          <w:i/>
          <w:iCs/>
        </w:rPr>
        <w:t>Art, Diplomacy, and Dynastic Ambition</w:t>
      </w:r>
      <w:r w:rsidRPr="00E9078D">
        <w:t xml:space="preserve">, Turnhout, Brepols, 2018, pp. 272, “Bullettino Senese di Storia Patria”, </w:t>
      </w:r>
      <w:r w:rsidR="0088197D" w:rsidRPr="00E9078D">
        <w:t xml:space="preserve">128 (2021), </w:t>
      </w:r>
      <w:r w:rsidR="008A5939">
        <w:t xml:space="preserve">pp. </w:t>
      </w:r>
      <w:r w:rsidR="00150CDA">
        <w:t>525</w:t>
      </w:r>
      <w:r w:rsidR="008A5939">
        <w:t>-</w:t>
      </w:r>
      <w:r w:rsidR="00150CDA">
        <w:t>531</w:t>
      </w:r>
      <w:r w:rsidRPr="00E9078D">
        <w:t>.</w:t>
      </w:r>
    </w:p>
    <w:p w14:paraId="3F5CC890" w14:textId="75141B75" w:rsidR="000D298E" w:rsidRPr="00E9078D" w:rsidRDefault="000D298E" w:rsidP="000D298E">
      <w:pPr>
        <w:pStyle w:val="Paragrafoelenco"/>
        <w:numPr>
          <w:ilvl w:val="0"/>
          <w:numId w:val="18"/>
        </w:numPr>
        <w:jc w:val="both"/>
      </w:pPr>
      <w:r w:rsidRPr="00E9078D">
        <w:rPr>
          <w:smallCaps/>
        </w:rPr>
        <w:t xml:space="preserve">G. M. </w:t>
      </w:r>
      <w:r w:rsidRPr="00E9078D">
        <w:rPr>
          <w:caps/>
        </w:rPr>
        <w:t>Cantarella</w:t>
      </w:r>
      <w:r w:rsidRPr="00E9078D">
        <w:t xml:space="preserve">, </w:t>
      </w:r>
      <w:r w:rsidRPr="00E9078D">
        <w:rPr>
          <w:i/>
          <w:iCs/>
        </w:rPr>
        <w:t>Ruggero II. Il conquistatore normanno che fondò il Regno di Sicilia</w:t>
      </w:r>
      <w:r w:rsidRPr="00E9078D">
        <w:t xml:space="preserve">, Roma, Salerno Editrice, 2020, pp. 302, “Archivio Storico Italiano”, </w:t>
      </w:r>
      <w:r w:rsidR="00383927" w:rsidRPr="00E9078D">
        <w:t>179</w:t>
      </w:r>
      <w:r w:rsidR="004A3E93" w:rsidRPr="00E9078D">
        <w:t>/2</w:t>
      </w:r>
      <w:r w:rsidR="00383927" w:rsidRPr="00E9078D">
        <w:t xml:space="preserve"> (2021), </w:t>
      </w:r>
      <w:r w:rsidR="00C617CD" w:rsidRPr="00E9078D">
        <w:t>p. 440</w:t>
      </w:r>
      <w:r w:rsidRPr="00E9078D">
        <w:t>.</w:t>
      </w:r>
    </w:p>
    <w:p w14:paraId="3E7A2EA7" w14:textId="7C75697D" w:rsidR="007D34FC" w:rsidRPr="00E9078D" w:rsidRDefault="007D34FC" w:rsidP="007D34FC">
      <w:pPr>
        <w:numPr>
          <w:ilvl w:val="0"/>
          <w:numId w:val="18"/>
        </w:numPr>
        <w:ind w:left="357" w:hanging="357"/>
        <w:jc w:val="both"/>
      </w:pPr>
      <w:r w:rsidRPr="00E9078D">
        <w:t xml:space="preserve">L. RUSSO, </w:t>
      </w:r>
      <w:r w:rsidRPr="00E9078D">
        <w:rPr>
          <w:i/>
        </w:rPr>
        <w:t>I Normanni del Mezzogiorno e il movimento crociato</w:t>
      </w:r>
      <w:r w:rsidRPr="00E9078D">
        <w:t>, Bari, Adda, 2014, pp. 192, “Rivista di storia della Chiesa in Italia”, 69/1 (2015), pp. 164-166.</w:t>
      </w:r>
    </w:p>
    <w:p w14:paraId="7AF3D45D" w14:textId="77777777" w:rsidR="007D34FC" w:rsidRPr="00E9078D" w:rsidRDefault="007D34FC" w:rsidP="007D34FC">
      <w:pPr>
        <w:numPr>
          <w:ilvl w:val="0"/>
          <w:numId w:val="18"/>
        </w:numPr>
        <w:ind w:left="357" w:hanging="357"/>
        <w:jc w:val="both"/>
      </w:pPr>
      <w:r w:rsidRPr="00D042CB">
        <w:rPr>
          <w:lang w:val="en-GB"/>
        </w:rPr>
        <w:t xml:space="preserve">C. D. STANTON, </w:t>
      </w:r>
      <w:r w:rsidRPr="00D042CB">
        <w:rPr>
          <w:i/>
          <w:iCs/>
          <w:lang w:val="en-GB"/>
        </w:rPr>
        <w:t>Norman Naval Operations in the Mediterranean</w:t>
      </w:r>
      <w:r w:rsidRPr="00D042CB">
        <w:rPr>
          <w:lang w:val="en-GB"/>
        </w:rPr>
        <w:t xml:space="preserve">, Woodbridge, The Boydell Press, 2011, pp. </w:t>
      </w:r>
      <w:r w:rsidRPr="00E9078D">
        <w:t>XII-324, “Mediaeval Sophia. Studi e ricerche sui saperi medievali”, 7/1 (2013), http://www.mediaevalsophia.net, pp. 426-427.</w:t>
      </w:r>
    </w:p>
    <w:p w14:paraId="5EEAED4E" w14:textId="77777777" w:rsidR="007D34FC" w:rsidRPr="00E9078D" w:rsidRDefault="007D34FC" w:rsidP="007D34FC">
      <w:pPr>
        <w:numPr>
          <w:ilvl w:val="0"/>
          <w:numId w:val="18"/>
        </w:numPr>
        <w:ind w:left="357" w:hanging="357"/>
        <w:jc w:val="both"/>
      </w:pPr>
      <w:r w:rsidRPr="00D042CB">
        <w:rPr>
          <w:bCs/>
          <w:lang w:val="en-GB"/>
        </w:rPr>
        <w:t xml:space="preserve">F. TITONE, </w:t>
      </w:r>
      <w:r w:rsidRPr="00D042CB">
        <w:rPr>
          <w:bCs/>
          <w:i/>
          <w:lang w:val="en-GB"/>
        </w:rPr>
        <w:t xml:space="preserve">Governments of the </w:t>
      </w:r>
      <w:r w:rsidRPr="00D042CB">
        <w:rPr>
          <w:bCs/>
          <w:lang w:val="en-GB"/>
        </w:rPr>
        <w:t>Universitates</w:t>
      </w:r>
      <w:r w:rsidRPr="00D042CB">
        <w:rPr>
          <w:bCs/>
          <w:i/>
          <w:lang w:val="en-GB"/>
        </w:rPr>
        <w:t>. Urban Communities of Sicily in the Fourteenth and Fifteenth Centuries</w:t>
      </w:r>
      <w:r w:rsidRPr="00D042CB">
        <w:rPr>
          <w:bCs/>
          <w:lang w:val="en-GB"/>
        </w:rPr>
        <w:t xml:space="preserve">, Turnhout, Brepols, 2009, pp. </w:t>
      </w:r>
      <w:r w:rsidRPr="00E9078D">
        <w:rPr>
          <w:bCs/>
        </w:rPr>
        <w:t xml:space="preserve">X-320, </w:t>
      </w:r>
      <w:r w:rsidRPr="00E9078D">
        <w:t>“Eikón/Imago”, 2/1 (2013), http://capire.es/eikonimago/, pp. 189-190</w:t>
      </w:r>
      <w:r w:rsidRPr="00E9078D">
        <w:rPr>
          <w:bCs/>
        </w:rPr>
        <w:t>.</w:t>
      </w:r>
    </w:p>
    <w:p w14:paraId="38B99ABC" w14:textId="7AF027EE" w:rsidR="007D34FC" w:rsidRPr="00E9078D" w:rsidRDefault="007D34FC" w:rsidP="007D34FC">
      <w:pPr>
        <w:numPr>
          <w:ilvl w:val="0"/>
          <w:numId w:val="18"/>
        </w:numPr>
        <w:ind w:left="357" w:hanging="357"/>
        <w:jc w:val="both"/>
      </w:pPr>
      <w:r w:rsidRPr="00E9078D">
        <w:rPr>
          <w:i/>
          <w:iCs/>
        </w:rPr>
        <w:t>Acteurs des transferts culturels en Méditerranée médiévale</w:t>
      </w:r>
      <w:r w:rsidRPr="00E9078D">
        <w:t xml:space="preserve">, </w:t>
      </w:r>
      <w:r w:rsidR="00E9078D">
        <w:t>a cura di</w:t>
      </w:r>
      <w:r w:rsidRPr="00E9078D">
        <w:t xml:space="preserve"> R. Abdellatif, Y. Benhima, D. König</w:t>
      </w:r>
      <w:r w:rsidR="00E9078D">
        <w:t xml:space="preserve"> e</w:t>
      </w:r>
      <w:r w:rsidRPr="00E9078D">
        <w:t xml:space="preserve"> E. Ruchaud, M</w:t>
      </w:r>
      <w:r w:rsidR="00E9078D">
        <w:t>onaco di Baviera</w:t>
      </w:r>
      <w:r w:rsidRPr="00E9078D">
        <w:t>, Oldenbourg Verlag, 2012, pp. 232, “De Medio Aevo”, 1/2 (2013), http://capire.es/eikonimago/, pp. 183-185.</w:t>
      </w:r>
    </w:p>
    <w:p w14:paraId="11EE2647" w14:textId="5511974B" w:rsidR="007D34FC" w:rsidRPr="00D042CB" w:rsidRDefault="007D34FC" w:rsidP="007D34FC">
      <w:pPr>
        <w:numPr>
          <w:ilvl w:val="0"/>
          <w:numId w:val="18"/>
        </w:numPr>
        <w:ind w:left="357" w:hanging="357"/>
        <w:jc w:val="both"/>
        <w:rPr>
          <w:lang w:val="fr-FR"/>
        </w:rPr>
      </w:pPr>
      <w:r w:rsidRPr="00D042CB">
        <w:rPr>
          <w:i/>
          <w:iCs/>
          <w:lang w:val="fr-FR"/>
        </w:rPr>
        <w:t>Construire la Méditerranée, penser les transferts culturels. Approches historiographiques et perspectives de recherche</w:t>
      </w:r>
      <w:r w:rsidRPr="00D042CB">
        <w:rPr>
          <w:lang w:val="fr-FR"/>
        </w:rPr>
        <w:t xml:space="preserve">, </w:t>
      </w:r>
      <w:r w:rsidR="00E9078D" w:rsidRPr="00D042CB">
        <w:rPr>
          <w:lang w:val="fr-FR"/>
        </w:rPr>
        <w:t>a cura di</w:t>
      </w:r>
      <w:r w:rsidRPr="00D042CB">
        <w:rPr>
          <w:lang w:val="fr-FR"/>
        </w:rPr>
        <w:t xml:space="preserve"> R. Abdellatif, Y. Benhima, D. König</w:t>
      </w:r>
      <w:r w:rsidR="00E9078D" w:rsidRPr="00D042CB">
        <w:rPr>
          <w:lang w:val="fr-FR"/>
        </w:rPr>
        <w:t xml:space="preserve"> e</w:t>
      </w:r>
      <w:r w:rsidRPr="00D042CB">
        <w:rPr>
          <w:lang w:val="fr-FR"/>
        </w:rPr>
        <w:t xml:space="preserve"> E. Ruchaud, M</w:t>
      </w:r>
      <w:r w:rsidR="00E9078D" w:rsidRPr="00D042CB">
        <w:rPr>
          <w:lang w:val="fr-FR"/>
        </w:rPr>
        <w:t>onaco di Baviera</w:t>
      </w:r>
      <w:r w:rsidRPr="00D042CB">
        <w:rPr>
          <w:lang w:val="fr-FR"/>
        </w:rPr>
        <w:t>, Oldenbourg Verlag, 2012, pp. 194, “De Medio Aevo”, 1/2 (2013), http://capire.es/eikonimago/, pp. 181-182.</w:t>
      </w:r>
    </w:p>
    <w:p w14:paraId="5B30D95A" w14:textId="77777777" w:rsidR="007D34FC" w:rsidRPr="00E9078D" w:rsidRDefault="007D34FC" w:rsidP="007D34FC">
      <w:pPr>
        <w:numPr>
          <w:ilvl w:val="0"/>
          <w:numId w:val="18"/>
        </w:numPr>
        <w:ind w:left="357" w:hanging="357"/>
        <w:jc w:val="both"/>
      </w:pPr>
      <w:r w:rsidRPr="00D042CB">
        <w:rPr>
          <w:lang w:val="en-GB"/>
        </w:rPr>
        <w:t xml:space="preserve">J. DUNBABIN, </w:t>
      </w:r>
      <w:r w:rsidRPr="00D042CB">
        <w:rPr>
          <w:i/>
          <w:iCs/>
          <w:lang w:val="en-GB"/>
        </w:rPr>
        <w:t>The French in the Kingdom of Sicily, 1266-1305</w:t>
      </w:r>
      <w:r w:rsidRPr="00D042CB">
        <w:rPr>
          <w:lang w:val="en-GB"/>
        </w:rPr>
        <w:t xml:space="preserve">, Cambridge, Cambridge University Press, 2011, pp. </w:t>
      </w:r>
      <w:r w:rsidRPr="00E9078D">
        <w:t>X-312, “De Medio Aevo”, 1/1 (2013), http://capire.es/eikonimago/, pp. 199-200.</w:t>
      </w:r>
    </w:p>
    <w:p w14:paraId="1E1DDB22" w14:textId="1CB69C1B" w:rsidR="007D34FC" w:rsidRPr="00E9078D" w:rsidRDefault="007D34FC" w:rsidP="007D34FC">
      <w:pPr>
        <w:numPr>
          <w:ilvl w:val="0"/>
          <w:numId w:val="18"/>
        </w:numPr>
        <w:ind w:left="357" w:hanging="357"/>
        <w:jc w:val="both"/>
      </w:pPr>
      <w:r w:rsidRPr="00E9078D">
        <w:rPr>
          <w:i/>
          <w:iCs/>
        </w:rPr>
        <w:t>Alle origini del dualismo italiano. Regno di Sicilia e Italia centro-settentrionale dagli Altavilla agli Angiò (1100-1350)</w:t>
      </w:r>
      <w:r w:rsidRPr="00E9078D">
        <w:t xml:space="preserve">, </w:t>
      </w:r>
      <w:r w:rsidR="00E9078D">
        <w:t>Convegno internazionale del</w:t>
      </w:r>
      <w:r w:rsidRPr="00E9078D">
        <w:t xml:space="preserve"> Centro </w:t>
      </w:r>
      <w:r w:rsidR="00E9078D">
        <w:t>e</w:t>
      </w:r>
      <w:r w:rsidRPr="00E9078D">
        <w:t>uropeo di</w:t>
      </w:r>
      <w:r w:rsidR="00E9078D">
        <w:t xml:space="preserve"> s</w:t>
      </w:r>
      <w:r w:rsidRPr="00E9078D">
        <w:t xml:space="preserve">tudi </w:t>
      </w:r>
      <w:r w:rsidR="00E9078D">
        <w:t>n</w:t>
      </w:r>
      <w:r w:rsidRPr="00E9078D">
        <w:t xml:space="preserve">ormanni (Ariano Irpino, </w:t>
      </w:r>
      <w:r w:rsidR="00E9078D">
        <w:t>12/09/2011-14/09/2011</w:t>
      </w:r>
      <w:r w:rsidRPr="00E9078D">
        <w:t>), “Mediaeval Sophia. Studi e ricerche sui saperi medievali”, 6/1 (2012), http://www.mediaevalsophia.net, pp. 310-314 [</w:t>
      </w:r>
      <w:r w:rsidR="00E9078D">
        <w:t>riedito</w:t>
      </w:r>
      <w:r w:rsidRPr="00E9078D">
        <w:t xml:space="preserve"> in: “ArNos. Archivio Normanno-</w:t>
      </w:r>
      <w:r w:rsidRPr="00E9078D">
        <w:lastRenderedPageBreak/>
        <w:t>Svevo. Testi e studi sul mondo euromediterraneo dei secoli XI-XIII”, 3 (2011/2012), pp. 196-202].</w:t>
      </w:r>
    </w:p>
    <w:p w14:paraId="317BF63F" w14:textId="2A866A0C" w:rsidR="007D34FC" w:rsidRPr="00E9078D" w:rsidRDefault="007D34FC" w:rsidP="007D34FC">
      <w:pPr>
        <w:numPr>
          <w:ilvl w:val="0"/>
          <w:numId w:val="18"/>
        </w:numPr>
        <w:ind w:left="357" w:hanging="357"/>
        <w:jc w:val="both"/>
      </w:pPr>
      <w:r w:rsidRPr="00E9078D">
        <w:rPr>
          <w:i/>
          <w:iCs/>
        </w:rPr>
        <w:t>Eclisse di un regno. L’ultima età svev</w:t>
      </w:r>
      <w:r w:rsidR="00567692">
        <w:rPr>
          <w:i/>
          <w:iCs/>
        </w:rPr>
        <w:t>a</w:t>
      </w:r>
      <w:r w:rsidRPr="00E9078D">
        <w:rPr>
          <w:i/>
          <w:iCs/>
        </w:rPr>
        <w:t xml:space="preserve"> (1251-1268)</w:t>
      </w:r>
      <w:r w:rsidRPr="00E9078D">
        <w:t xml:space="preserve">, XIX Giornate normanno-sveve </w:t>
      </w:r>
      <w:r w:rsidR="00E9078D">
        <w:t>del</w:t>
      </w:r>
      <w:r w:rsidRPr="00E9078D">
        <w:t xml:space="preserve"> Centro di </w:t>
      </w:r>
      <w:r w:rsidR="00E9078D">
        <w:t>s</w:t>
      </w:r>
      <w:r w:rsidRPr="00E9078D">
        <w:t xml:space="preserve">tudi </w:t>
      </w:r>
      <w:r w:rsidR="00E9078D">
        <w:t>n</w:t>
      </w:r>
      <w:r w:rsidRPr="00E9078D">
        <w:t>ormanno-</w:t>
      </w:r>
      <w:r w:rsidR="00E9078D">
        <w:t>s</w:t>
      </w:r>
      <w:r w:rsidRPr="00E9078D">
        <w:t xml:space="preserve">vevi </w:t>
      </w:r>
      <w:r w:rsidR="00E9078D">
        <w:t>dell’</w:t>
      </w:r>
      <w:r w:rsidRPr="00E9078D">
        <w:t xml:space="preserve">Università di Bari (Bari, </w:t>
      </w:r>
      <w:r w:rsidR="00E9078D">
        <w:t>12/10/2010-15/10/2010</w:t>
      </w:r>
      <w:r w:rsidRPr="00E9078D">
        <w:t>), “Rassegna Storica Salernitana”, n. s., 28/1 (2011), pp. 269-276.</w:t>
      </w:r>
    </w:p>
    <w:p w14:paraId="17B674D0" w14:textId="000037CD" w:rsidR="007D34FC" w:rsidRPr="00D042CB" w:rsidRDefault="007D34FC" w:rsidP="007D34FC">
      <w:pPr>
        <w:numPr>
          <w:ilvl w:val="0"/>
          <w:numId w:val="18"/>
        </w:numPr>
        <w:ind w:left="357" w:hanging="357"/>
        <w:jc w:val="both"/>
        <w:rPr>
          <w:lang w:val="de-DE"/>
        </w:rPr>
      </w:pPr>
      <w:r w:rsidRPr="00E9078D">
        <w:rPr>
          <w:i/>
        </w:rPr>
        <w:t>Religiosità e civiltà. Le comunicazioni simboliche (secoli IX-XIII)</w:t>
      </w:r>
      <w:r w:rsidRPr="00E9078D">
        <w:t xml:space="preserve">, </w:t>
      </w:r>
      <w:r w:rsidR="00E9078D">
        <w:t>a cura di</w:t>
      </w:r>
      <w:r w:rsidRPr="00E9078D">
        <w:t xml:space="preserve"> G. Andenna, </w:t>
      </w:r>
      <w:r w:rsidR="00E9078D">
        <w:t>Atti delle</w:t>
      </w:r>
      <w:r w:rsidRPr="00E9078D">
        <w:t xml:space="preserve"> </w:t>
      </w:r>
      <w:r w:rsidRPr="00E9078D">
        <w:rPr>
          <w:color w:val="000000" w:themeColor="text1"/>
        </w:rPr>
        <w:t xml:space="preserve">Settimane </w:t>
      </w:r>
      <w:r w:rsidR="00E9078D">
        <w:rPr>
          <w:color w:val="000000" w:themeColor="text1"/>
        </w:rPr>
        <w:t>i</w:t>
      </w:r>
      <w:r w:rsidRPr="00E9078D">
        <w:rPr>
          <w:color w:val="000000" w:themeColor="text1"/>
        </w:rPr>
        <w:t>nternazionali della Mendola</w:t>
      </w:r>
      <w:r w:rsidRPr="00E9078D">
        <w:t xml:space="preserve"> (Domodossola, </w:t>
      </w:r>
      <w:r w:rsidR="00E9078D">
        <w:t>20/09/2007-23/09/2007</w:t>
      </w:r>
      <w:r w:rsidRPr="00E9078D">
        <w:t xml:space="preserve">), Milano, Vita &amp; Pensiero, 2009, pp. </w:t>
      </w:r>
      <w:r w:rsidRPr="00D042CB">
        <w:rPr>
          <w:lang w:val="de-DE"/>
        </w:rPr>
        <w:t>XVI-460, “Quellen und Forschungen aus italienischen Archiven und Bibliotheken”, 90 (2010), pp. 538-539.</w:t>
      </w:r>
    </w:p>
    <w:p w14:paraId="3A57B858" w14:textId="3D46C659" w:rsidR="007D34FC" w:rsidRPr="00E9078D" w:rsidRDefault="00147E76" w:rsidP="007D34FC">
      <w:pPr>
        <w:numPr>
          <w:ilvl w:val="0"/>
          <w:numId w:val="18"/>
        </w:numPr>
        <w:ind w:left="357" w:hanging="357"/>
        <w:jc w:val="both"/>
      </w:pPr>
      <w:r w:rsidRPr="00E9078D">
        <w:t xml:space="preserve">E. KANTOROWICZ, </w:t>
      </w:r>
      <w:r w:rsidRPr="00E9078D">
        <w:rPr>
          <w:i/>
        </w:rPr>
        <w:t>Laudes Regiae. Uno studio sulle acclamazioni liturgiche e sul culto del sovrano nel Medioevo</w:t>
      </w:r>
      <w:r w:rsidRPr="00E9078D">
        <w:t>, ed. it., Milano, Medusa, 2006, pp. 317, “Archivio Storico Italiano”, 165/4 (2007), pp. 767-770.</w:t>
      </w:r>
    </w:p>
    <w:sectPr w:rsidR="007D34FC" w:rsidRPr="00E9078D" w:rsidSect="002B13C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6CA6B" w14:textId="77777777" w:rsidR="00EC1C6B" w:rsidRDefault="00EC1C6B" w:rsidP="00F120DE">
      <w:r>
        <w:separator/>
      </w:r>
    </w:p>
    <w:p w14:paraId="38E04024" w14:textId="77777777" w:rsidR="00EC1C6B" w:rsidRDefault="00EC1C6B"/>
  </w:endnote>
  <w:endnote w:type="continuationSeparator" w:id="0">
    <w:p w14:paraId="1BA7A272" w14:textId="77777777" w:rsidR="00EC1C6B" w:rsidRDefault="00EC1C6B" w:rsidP="00F120DE">
      <w:r>
        <w:continuationSeparator/>
      </w:r>
    </w:p>
    <w:p w14:paraId="090FA6CA" w14:textId="77777777" w:rsidR="00EC1C6B" w:rsidRDefault="00EC1C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9980104"/>
      <w:docPartObj>
        <w:docPartGallery w:val="Page Numbers (Bottom of Page)"/>
        <w:docPartUnique/>
      </w:docPartObj>
    </w:sdtPr>
    <w:sdtContent>
      <w:p w14:paraId="7F12263F" w14:textId="6037C8C8" w:rsidR="00CF3395" w:rsidRDefault="00CF339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4FC">
          <w:rPr>
            <w:noProof/>
          </w:rPr>
          <w:t>9</w:t>
        </w:r>
        <w:r>
          <w:fldChar w:fldCharType="end"/>
        </w:r>
      </w:p>
    </w:sdtContent>
  </w:sdt>
  <w:p w14:paraId="7F122640" w14:textId="77777777" w:rsidR="00CF3395" w:rsidRDefault="00CF33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33DEA" w14:textId="77777777" w:rsidR="00EC1C6B" w:rsidRDefault="00EC1C6B" w:rsidP="00F120DE">
      <w:r>
        <w:separator/>
      </w:r>
    </w:p>
    <w:p w14:paraId="192B2C0D" w14:textId="77777777" w:rsidR="00EC1C6B" w:rsidRDefault="00EC1C6B"/>
  </w:footnote>
  <w:footnote w:type="continuationSeparator" w:id="0">
    <w:p w14:paraId="1512B1AE" w14:textId="77777777" w:rsidR="00EC1C6B" w:rsidRDefault="00EC1C6B" w:rsidP="00F120DE">
      <w:r>
        <w:continuationSeparator/>
      </w:r>
    </w:p>
    <w:p w14:paraId="09372C1E" w14:textId="77777777" w:rsidR="00EC1C6B" w:rsidRDefault="00EC1C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019F"/>
    <w:multiLevelType w:val="hybridMultilevel"/>
    <w:tmpl w:val="18AE0DFC"/>
    <w:lvl w:ilvl="0" w:tplc="E8827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lang w:val="it-I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210"/>
    <w:multiLevelType w:val="hybridMultilevel"/>
    <w:tmpl w:val="3CC2722E"/>
    <w:lvl w:ilvl="0" w:tplc="E62CD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GB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675D"/>
    <w:multiLevelType w:val="hybridMultilevel"/>
    <w:tmpl w:val="80AAA0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lang w:val="it-I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9639A"/>
    <w:multiLevelType w:val="hybridMultilevel"/>
    <w:tmpl w:val="B8CC074E"/>
    <w:lvl w:ilvl="0" w:tplc="890E5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lang w:val="en-GB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72907"/>
    <w:multiLevelType w:val="hybridMultilevel"/>
    <w:tmpl w:val="6FE8A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60EF0"/>
    <w:multiLevelType w:val="hybridMultilevel"/>
    <w:tmpl w:val="D0ACD3F6"/>
    <w:lvl w:ilvl="0" w:tplc="0EE6F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C5158C"/>
    <w:multiLevelType w:val="hybridMultilevel"/>
    <w:tmpl w:val="F3C68AD2"/>
    <w:lvl w:ilvl="0" w:tplc="08667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lang w:val="it-I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46E9C"/>
    <w:multiLevelType w:val="hybridMultilevel"/>
    <w:tmpl w:val="4D40EB44"/>
    <w:lvl w:ilvl="0" w:tplc="10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lang w:val="it-I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5284"/>
    <w:multiLevelType w:val="hybridMultilevel"/>
    <w:tmpl w:val="D26E404E"/>
    <w:lvl w:ilvl="0" w:tplc="52C84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lang w:val="en-GB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415BC"/>
    <w:multiLevelType w:val="hybridMultilevel"/>
    <w:tmpl w:val="285E0E7E"/>
    <w:lvl w:ilvl="0" w:tplc="A14C7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F90928"/>
    <w:multiLevelType w:val="hybridMultilevel"/>
    <w:tmpl w:val="DC4AA3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56312C"/>
    <w:multiLevelType w:val="hybridMultilevel"/>
    <w:tmpl w:val="40F8E8CC"/>
    <w:lvl w:ilvl="0" w:tplc="944A480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07AEF"/>
    <w:multiLevelType w:val="hybridMultilevel"/>
    <w:tmpl w:val="027E1720"/>
    <w:lvl w:ilvl="0" w:tplc="900461A6">
      <w:start w:val="1"/>
      <w:numFmt w:val="decimal"/>
      <w:lvlText w:val="%1."/>
      <w:lvlJc w:val="left"/>
      <w:pPr>
        <w:ind w:left="360" w:hanging="360"/>
      </w:pPr>
      <w:rPr>
        <w:rFonts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672502"/>
    <w:multiLevelType w:val="hybridMultilevel"/>
    <w:tmpl w:val="D6B69A4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81F40"/>
    <w:multiLevelType w:val="hybridMultilevel"/>
    <w:tmpl w:val="08EC8EEA"/>
    <w:lvl w:ilvl="0" w:tplc="838AC80C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95934"/>
    <w:multiLevelType w:val="hybridMultilevel"/>
    <w:tmpl w:val="BF06D1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7F76CF"/>
    <w:multiLevelType w:val="hybridMultilevel"/>
    <w:tmpl w:val="E5B01D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lang w:val="it-I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A77BA"/>
    <w:multiLevelType w:val="hybridMultilevel"/>
    <w:tmpl w:val="E7347092"/>
    <w:lvl w:ilvl="0" w:tplc="08588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D1850"/>
    <w:multiLevelType w:val="hybridMultilevel"/>
    <w:tmpl w:val="F8600D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lang w:val="en-GB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E3251"/>
    <w:multiLevelType w:val="hybridMultilevel"/>
    <w:tmpl w:val="75664396"/>
    <w:lvl w:ilvl="0" w:tplc="4DDC4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DB38E0"/>
    <w:multiLevelType w:val="hybridMultilevel"/>
    <w:tmpl w:val="BFBC39FE"/>
    <w:lvl w:ilvl="0" w:tplc="51106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8F3895"/>
    <w:multiLevelType w:val="hybridMultilevel"/>
    <w:tmpl w:val="D3C4BFC8"/>
    <w:lvl w:ilvl="0" w:tplc="4DDC4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83645A"/>
    <w:multiLevelType w:val="hybridMultilevel"/>
    <w:tmpl w:val="499A11F4"/>
    <w:lvl w:ilvl="0" w:tplc="0058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lang w:val="de-D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024BC"/>
    <w:multiLevelType w:val="hybridMultilevel"/>
    <w:tmpl w:val="F5BE1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lang w:val="it-I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A616C"/>
    <w:multiLevelType w:val="hybridMultilevel"/>
    <w:tmpl w:val="5E6848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E174C4"/>
    <w:multiLevelType w:val="hybridMultilevel"/>
    <w:tmpl w:val="8E921BFA"/>
    <w:lvl w:ilvl="0" w:tplc="C80E4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lang w:val="it-I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753AC"/>
    <w:multiLevelType w:val="hybridMultilevel"/>
    <w:tmpl w:val="60B8E376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56251FF6"/>
    <w:multiLevelType w:val="hybridMultilevel"/>
    <w:tmpl w:val="9A0422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505B5F"/>
    <w:multiLevelType w:val="hybridMultilevel"/>
    <w:tmpl w:val="B98CC20E"/>
    <w:lvl w:ilvl="0" w:tplc="08EA3A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C8597E"/>
    <w:multiLevelType w:val="hybridMultilevel"/>
    <w:tmpl w:val="1D1C1B2C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5D5B4919"/>
    <w:multiLevelType w:val="hybridMultilevel"/>
    <w:tmpl w:val="31EC7254"/>
    <w:lvl w:ilvl="0" w:tplc="8F4E1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852A40"/>
    <w:multiLevelType w:val="hybridMultilevel"/>
    <w:tmpl w:val="4C12C9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"/>
      </w:rPr>
    </w:lvl>
    <w:lvl w:ilvl="1" w:tplc="A510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C2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EC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C1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B6E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CB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62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61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0149F"/>
    <w:multiLevelType w:val="hybridMultilevel"/>
    <w:tmpl w:val="18E2E082"/>
    <w:lvl w:ilvl="0" w:tplc="9104E64E">
      <w:start w:val="1"/>
      <w:numFmt w:val="decimal"/>
      <w:lvlText w:val="%1."/>
      <w:lvlJc w:val="left"/>
      <w:pPr>
        <w:ind w:left="360" w:hanging="360"/>
      </w:pPr>
      <w:rPr>
        <w:rFonts w:hint="default"/>
        <w:lang w:val="it-I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9E2217"/>
    <w:multiLevelType w:val="hybridMultilevel"/>
    <w:tmpl w:val="D0748634"/>
    <w:lvl w:ilvl="0" w:tplc="0E52E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B4978"/>
    <w:multiLevelType w:val="hybridMultilevel"/>
    <w:tmpl w:val="AE9057A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536A9D"/>
    <w:multiLevelType w:val="hybridMultilevel"/>
    <w:tmpl w:val="70CEECC6"/>
    <w:lvl w:ilvl="0" w:tplc="029A2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B797C"/>
    <w:multiLevelType w:val="hybridMultilevel"/>
    <w:tmpl w:val="DCBCC2FC"/>
    <w:lvl w:ilvl="0" w:tplc="10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lang w:val="it-I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A0ECE"/>
    <w:multiLevelType w:val="hybridMultilevel"/>
    <w:tmpl w:val="FE38606E"/>
    <w:lvl w:ilvl="0" w:tplc="2202F598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7C28D0"/>
    <w:multiLevelType w:val="hybridMultilevel"/>
    <w:tmpl w:val="DC8EBD6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0186531">
    <w:abstractNumId w:val="13"/>
  </w:num>
  <w:num w:numId="2" w16cid:durableId="1980575903">
    <w:abstractNumId w:val="1"/>
  </w:num>
  <w:num w:numId="3" w16cid:durableId="1393191877">
    <w:abstractNumId w:val="26"/>
  </w:num>
  <w:num w:numId="4" w16cid:durableId="1703432143">
    <w:abstractNumId w:val="24"/>
  </w:num>
  <w:num w:numId="5" w16cid:durableId="888034759">
    <w:abstractNumId w:val="4"/>
  </w:num>
  <w:num w:numId="6" w16cid:durableId="1703823647">
    <w:abstractNumId w:val="30"/>
  </w:num>
  <w:num w:numId="7" w16cid:durableId="412168833">
    <w:abstractNumId w:val="5"/>
  </w:num>
  <w:num w:numId="8" w16cid:durableId="33308557">
    <w:abstractNumId w:val="32"/>
  </w:num>
  <w:num w:numId="9" w16cid:durableId="936720374">
    <w:abstractNumId w:val="34"/>
  </w:num>
  <w:num w:numId="10" w16cid:durableId="1678070761">
    <w:abstractNumId w:val="12"/>
  </w:num>
  <w:num w:numId="11" w16cid:durableId="2124379717">
    <w:abstractNumId w:val="19"/>
  </w:num>
  <w:num w:numId="12" w16cid:durableId="1466970313">
    <w:abstractNumId w:val="25"/>
  </w:num>
  <w:num w:numId="13" w16cid:durableId="1278833511">
    <w:abstractNumId w:val="0"/>
  </w:num>
  <w:num w:numId="14" w16cid:durableId="1784307599">
    <w:abstractNumId w:val="20"/>
  </w:num>
  <w:num w:numId="15" w16cid:durableId="465245213">
    <w:abstractNumId w:val="22"/>
  </w:num>
  <w:num w:numId="16" w16cid:durableId="591009541">
    <w:abstractNumId w:val="2"/>
  </w:num>
  <w:num w:numId="17" w16cid:durableId="1319384672">
    <w:abstractNumId w:val="21"/>
  </w:num>
  <w:num w:numId="18" w16cid:durableId="1091663040">
    <w:abstractNumId w:val="3"/>
  </w:num>
  <w:num w:numId="19" w16cid:durableId="580066878">
    <w:abstractNumId w:val="10"/>
  </w:num>
  <w:num w:numId="20" w16cid:durableId="1938828665">
    <w:abstractNumId w:val="8"/>
  </w:num>
  <w:num w:numId="21" w16cid:durableId="970594181">
    <w:abstractNumId w:val="6"/>
  </w:num>
  <w:num w:numId="22" w16cid:durableId="1420251216">
    <w:abstractNumId w:val="31"/>
  </w:num>
  <w:num w:numId="23" w16cid:durableId="1817918655">
    <w:abstractNumId w:val="9"/>
  </w:num>
  <w:num w:numId="24" w16cid:durableId="902446082">
    <w:abstractNumId w:val="23"/>
  </w:num>
  <w:num w:numId="25" w16cid:durableId="1585216502">
    <w:abstractNumId w:val="16"/>
  </w:num>
  <w:num w:numId="26" w16cid:durableId="2133939026">
    <w:abstractNumId w:val="17"/>
  </w:num>
  <w:num w:numId="27" w16cid:durableId="1712613883">
    <w:abstractNumId w:val="28"/>
  </w:num>
  <w:num w:numId="28" w16cid:durableId="345013301">
    <w:abstractNumId w:val="36"/>
  </w:num>
  <w:num w:numId="29" w16cid:durableId="555169876">
    <w:abstractNumId w:val="7"/>
  </w:num>
  <w:num w:numId="30" w16cid:durableId="1962804007">
    <w:abstractNumId w:val="27"/>
  </w:num>
  <w:num w:numId="31" w16cid:durableId="658964745">
    <w:abstractNumId w:val="18"/>
  </w:num>
  <w:num w:numId="32" w16cid:durableId="825783940">
    <w:abstractNumId w:val="29"/>
  </w:num>
  <w:num w:numId="33" w16cid:durableId="494347630">
    <w:abstractNumId w:val="33"/>
  </w:num>
  <w:num w:numId="34" w16cid:durableId="60758911">
    <w:abstractNumId w:val="14"/>
  </w:num>
  <w:num w:numId="35" w16cid:durableId="12990706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1535470">
    <w:abstractNumId w:val="11"/>
  </w:num>
  <w:num w:numId="37" w16cid:durableId="1252620777">
    <w:abstractNumId w:val="37"/>
  </w:num>
  <w:num w:numId="38" w16cid:durableId="1213614554">
    <w:abstractNumId w:val="38"/>
  </w:num>
  <w:num w:numId="39" w16cid:durableId="965593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6" w:nlCheck="1" w:checkStyle="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FFF"/>
    <w:rsid w:val="00000DC5"/>
    <w:rsid w:val="0000402D"/>
    <w:rsid w:val="00005AD0"/>
    <w:rsid w:val="0002246E"/>
    <w:rsid w:val="00024F6B"/>
    <w:rsid w:val="00025749"/>
    <w:rsid w:val="00025F70"/>
    <w:rsid w:val="0002649C"/>
    <w:rsid w:val="0002769C"/>
    <w:rsid w:val="00030BF2"/>
    <w:rsid w:val="00031D1B"/>
    <w:rsid w:val="00034257"/>
    <w:rsid w:val="000343BF"/>
    <w:rsid w:val="00034744"/>
    <w:rsid w:val="0004626D"/>
    <w:rsid w:val="00046DC4"/>
    <w:rsid w:val="00051F48"/>
    <w:rsid w:val="00052FC3"/>
    <w:rsid w:val="0005506A"/>
    <w:rsid w:val="00060E84"/>
    <w:rsid w:val="00070B2D"/>
    <w:rsid w:val="00072631"/>
    <w:rsid w:val="0007557D"/>
    <w:rsid w:val="00075581"/>
    <w:rsid w:val="0007722C"/>
    <w:rsid w:val="00090670"/>
    <w:rsid w:val="00090B06"/>
    <w:rsid w:val="00093D77"/>
    <w:rsid w:val="00095016"/>
    <w:rsid w:val="0009532B"/>
    <w:rsid w:val="00096DA0"/>
    <w:rsid w:val="000A0F3D"/>
    <w:rsid w:val="000A3409"/>
    <w:rsid w:val="000A469C"/>
    <w:rsid w:val="000A6D92"/>
    <w:rsid w:val="000B17D4"/>
    <w:rsid w:val="000B5BF5"/>
    <w:rsid w:val="000B6E51"/>
    <w:rsid w:val="000B768F"/>
    <w:rsid w:val="000C1919"/>
    <w:rsid w:val="000C46C7"/>
    <w:rsid w:val="000C48E1"/>
    <w:rsid w:val="000D298E"/>
    <w:rsid w:val="000D4FBA"/>
    <w:rsid w:val="000D52D6"/>
    <w:rsid w:val="000D67D8"/>
    <w:rsid w:val="000E07A3"/>
    <w:rsid w:val="000E20A9"/>
    <w:rsid w:val="000E285E"/>
    <w:rsid w:val="000E5D44"/>
    <w:rsid w:val="000E5EDE"/>
    <w:rsid w:val="000F6AE6"/>
    <w:rsid w:val="0010794E"/>
    <w:rsid w:val="00107CE7"/>
    <w:rsid w:val="00111E02"/>
    <w:rsid w:val="001124E9"/>
    <w:rsid w:val="00114CE5"/>
    <w:rsid w:val="00120E9D"/>
    <w:rsid w:val="00122E56"/>
    <w:rsid w:val="001278A6"/>
    <w:rsid w:val="00134141"/>
    <w:rsid w:val="00137D4B"/>
    <w:rsid w:val="0014006E"/>
    <w:rsid w:val="0014180F"/>
    <w:rsid w:val="00147E76"/>
    <w:rsid w:val="00150CDA"/>
    <w:rsid w:val="00151FD4"/>
    <w:rsid w:val="00152318"/>
    <w:rsid w:val="00155D5B"/>
    <w:rsid w:val="001633D3"/>
    <w:rsid w:val="00163F1F"/>
    <w:rsid w:val="001641D1"/>
    <w:rsid w:val="00167426"/>
    <w:rsid w:val="00170AD7"/>
    <w:rsid w:val="001747F9"/>
    <w:rsid w:val="00177C8E"/>
    <w:rsid w:val="00183807"/>
    <w:rsid w:val="0018389E"/>
    <w:rsid w:val="001846E8"/>
    <w:rsid w:val="0018583B"/>
    <w:rsid w:val="00185EAF"/>
    <w:rsid w:val="00197A5C"/>
    <w:rsid w:val="001A278C"/>
    <w:rsid w:val="001A2946"/>
    <w:rsid w:val="001A2C55"/>
    <w:rsid w:val="001A39AE"/>
    <w:rsid w:val="001A6071"/>
    <w:rsid w:val="001B39F3"/>
    <w:rsid w:val="001B68B7"/>
    <w:rsid w:val="001C1458"/>
    <w:rsid w:val="001C7E02"/>
    <w:rsid w:val="001D31DF"/>
    <w:rsid w:val="001D7064"/>
    <w:rsid w:val="001E078B"/>
    <w:rsid w:val="001E1990"/>
    <w:rsid w:val="001E2655"/>
    <w:rsid w:val="001E3D07"/>
    <w:rsid w:val="001E3E3D"/>
    <w:rsid w:val="001E5F3D"/>
    <w:rsid w:val="001E614C"/>
    <w:rsid w:val="001F1B63"/>
    <w:rsid w:val="00200033"/>
    <w:rsid w:val="00206CD1"/>
    <w:rsid w:val="00207E4F"/>
    <w:rsid w:val="002147F5"/>
    <w:rsid w:val="00214C89"/>
    <w:rsid w:val="00215118"/>
    <w:rsid w:val="00215F9D"/>
    <w:rsid w:val="002171C3"/>
    <w:rsid w:val="00223629"/>
    <w:rsid w:val="00224FEA"/>
    <w:rsid w:val="0022649A"/>
    <w:rsid w:val="0024449D"/>
    <w:rsid w:val="00245620"/>
    <w:rsid w:val="00246390"/>
    <w:rsid w:val="00246C03"/>
    <w:rsid w:val="00247AB5"/>
    <w:rsid w:val="0025070A"/>
    <w:rsid w:val="0025571C"/>
    <w:rsid w:val="00255F1B"/>
    <w:rsid w:val="00256FD5"/>
    <w:rsid w:val="0026137D"/>
    <w:rsid w:val="00264975"/>
    <w:rsid w:val="00266FFC"/>
    <w:rsid w:val="0027024C"/>
    <w:rsid w:val="0027582A"/>
    <w:rsid w:val="00276A3C"/>
    <w:rsid w:val="00280510"/>
    <w:rsid w:val="002832B3"/>
    <w:rsid w:val="00283C40"/>
    <w:rsid w:val="0029159C"/>
    <w:rsid w:val="00293685"/>
    <w:rsid w:val="00294663"/>
    <w:rsid w:val="0029554D"/>
    <w:rsid w:val="002A2188"/>
    <w:rsid w:val="002A262F"/>
    <w:rsid w:val="002A2C6F"/>
    <w:rsid w:val="002A5279"/>
    <w:rsid w:val="002A7561"/>
    <w:rsid w:val="002B13C4"/>
    <w:rsid w:val="002B2E71"/>
    <w:rsid w:val="002B7E5D"/>
    <w:rsid w:val="002C2C54"/>
    <w:rsid w:val="002C39F7"/>
    <w:rsid w:val="002C3B85"/>
    <w:rsid w:val="002C66D1"/>
    <w:rsid w:val="002D08DE"/>
    <w:rsid w:val="002D3D6E"/>
    <w:rsid w:val="002D4B49"/>
    <w:rsid w:val="002D7B31"/>
    <w:rsid w:val="002E061D"/>
    <w:rsid w:val="002E183B"/>
    <w:rsid w:val="002E4EB9"/>
    <w:rsid w:val="002E6783"/>
    <w:rsid w:val="002E6EF8"/>
    <w:rsid w:val="002F37D6"/>
    <w:rsid w:val="002F6839"/>
    <w:rsid w:val="00300D56"/>
    <w:rsid w:val="0030155D"/>
    <w:rsid w:val="00302CCD"/>
    <w:rsid w:val="003049BF"/>
    <w:rsid w:val="00305948"/>
    <w:rsid w:val="00310D93"/>
    <w:rsid w:val="003137C5"/>
    <w:rsid w:val="00315A71"/>
    <w:rsid w:val="003213BD"/>
    <w:rsid w:val="00321DFF"/>
    <w:rsid w:val="003236AE"/>
    <w:rsid w:val="00323B39"/>
    <w:rsid w:val="00326A87"/>
    <w:rsid w:val="003272A1"/>
    <w:rsid w:val="00330CE9"/>
    <w:rsid w:val="0033146E"/>
    <w:rsid w:val="003320E3"/>
    <w:rsid w:val="003367D5"/>
    <w:rsid w:val="00344422"/>
    <w:rsid w:val="003529A2"/>
    <w:rsid w:val="00352A76"/>
    <w:rsid w:val="00354575"/>
    <w:rsid w:val="00357D7C"/>
    <w:rsid w:val="00372A1F"/>
    <w:rsid w:val="003730F4"/>
    <w:rsid w:val="00380C2A"/>
    <w:rsid w:val="00383927"/>
    <w:rsid w:val="0038584C"/>
    <w:rsid w:val="003858A9"/>
    <w:rsid w:val="00386720"/>
    <w:rsid w:val="0038706C"/>
    <w:rsid w:val="0039084C"/>
    <w:rsid w:val="00392C55"/>
    <w:rsid w:val="00394D42"/>
    <w:rsid w:val="003A2BA2"/>
    <w:rsid w:val="003A473B"/>
    <w:rsid w:val="003A6838"/>
    <w:rsid w:val="003A7542"/>
    <w:rsid w:val="003A7B60"/>
    <w:rsid w:val="003C1B66"/>
    <w:rsid w:val="003C4563"/>
    <w:rsid w:val="003C4E74"/>
    <w:rsid w:val="003C50F7"/>
    <w:rsid w:val="003C70D0"/>
    <w:rsid w:val="003C7D38"/>
    <w:rsid w:val="003D0854"/>
    <w:rsid w:val="003D4596"/>
    <w:rsid w:val="003E226B"/>
    <w:rsid w:val="003F0F42"/>
    <w:rsid w:val="003F7745"/>
    <w:rsid w:val="0040340B"/>
    <w:rsid w:val="004046D9"/>
    <w:rsid w:val="00404CA7"/>
    <w:rsid w:val="00404CAC"/>
    <w:rsid w:val="00405FF3"/>
    <w:rsid w:val="004063CF"/>
    <w:rsid w:val="00407905"/>
    <w:rsid w:val="004178D5"/>
    <w:rsid w:val="00423658"/>
    <w:rsid w:val="0042577A"/>
    <w:rsid w:val="00435604"/>
    <w:rsid w:val="0044005F"/>
    <w:rsid w:val="00442248"/>
    <w:rsid w:val="0044456C"/>
    <w:rsid w:val="00445836"/>
    <w:rsid w:val="00463DBC"/>
    <w:rsid w:val="004646D3"/>
    <w:rsid w:val="00464C9A"/>
    <w:rsid w:val="0046524F"/>
    <w:rsid w:val="00467A0B"/>
    <w:rsid w:val="004707D6"/>
    <w:rsid w:val="00471620"/>
    <w:rsid w:val="00475DD4"/>
    <w:rsid w:val="00477C57"/>
    <w:rsid w:val="00483252"/>
    <w:rsid w:val="00487617"/>
    <w:rsid w:val="00493C7D"/>
    <w:rsid w:val="004A1E24"/>
    <w:rsid w:val="004A3E93"/>
    <w:rsid w:val="004A53AC"/>
    <w:rsid w:val="004B03A3"/>
    <w:rsid w:val="004B7F90"/>
    <w:rsid w:val="004C042F"/>
    <w:rsid w:val="004C077B"/>
    <w:rsid w:val="004C15A3"/>
    <w:rsid w:val="004C5895"/>
    <w:rsid w:val="004C623C"/>
    <w:rsid w:val="004D1679"/>
    <w:rsid w:val="004D1FA4"/>
    <w:rsid w:val="004D624A"/>
    <w:rsid w:val="004D73C2"/>
    <w:rsid w:val="004D73D3"/>
    <w:rsid w:val="004E1C74"/>
    <w:rsid w:val="004E4B99"/>
    <w:rsid w:val="004E4CCF"/>
    <w:rsid w:val="004F5E0C"/>
    <w:rsid w:val="00501C5A"/>
    <w:rsid w:val="00503A09"/>
    <w:rsid w:val="005052F0"/>
    <w:rsid w:val="00511B55"/>
    <w:rsid w:val="00511DB4"/>
    <w:rsid w:val="005148FD"/>
    <w:rsid w:val="0052129A"/>
    <w:rsid w:val="005229A0"/>
    <w:rsid w:val="00522C74"/>
    <w:rsid w:val="005306A3"/>
    <w:rsid w:val="005313F3"/>
    <w:rsid w:val="005331EA"/>
    <w:rsid w:val="00534D9F"/>
    <w:rsid w:val="00534ED5"/>
    <w:rsid w:val="005432D5"/>
    <w:rsid w:val="00544C64"/>
    <w:rsid w:val="00545EE5"/>
    <w:rsid w:val="00550528"/>
    <w:rsid w:val="00553A4E"/>
    <w:rsid w:val="00555A29"/>
    <w:rsid w:val="00560D39"/>
    <w:rsid w:val="00564BC8"/>
    <w:rsid w:val="00567692"/>
    <w:rsid w:val="005712E8"/>
    <w:rsid w:val="00571B25"/>
    <w:rsid w:val="0057539C"/>
    <w:rsid w:val="0057674B"/>
    <w:rsid w:val="005800E3"/>
    <w:rsid w:val="00581C48"/>
    <w:rsid w:val="00586235"/>
    <w:rsid w:val="00586363"/>
    <w:rsid w:val="00587736"/>
    <w:rsid w:val="0059075E"/>
    <w:rsid w:val="00592605"/>
    <w:rsid w:val="005943F0"/>
    <w:rsid w:val="005A1150"/>
    <w:rsid w:val="005A344A"/>
    <w:rsid w:val="005A4600"/>
    <w:rsid w:val="005A465D"/>
    <w:rsid w:val="005A55D5"/>
    <w:rsid w:val="005A6A53"/>
    <w:rsid w:val="005B004F"/>
    <w:rsid w:val="005B1E87"/>
    <w:rsid w:val="005B2B7E"/>
    <w:rsid w:val="005B4871"/>
    <w:rsid w:val="005B548F"/>
    <w:rsid w:val="005C01CA"/>
    <w:rsid w:val="005C1595"/>
    <w:rsid w:val="005C2840"/>
    <w:rsid w:val="005C331D"/>
    <w:rsid w:val="005D3BDB"/>
    <w:rsid w:val="005D3DF1"/>
    <w:rsid w:val="005E094D"/>
    <w:rsid w:val="005E51CE"/>
    <w:rsid w:val="005E61C3"/>
    <w:rsid w:val="005F0903"/>
    <w:rsid w:val="005F540B"/>
    <w:rsid w:val="00603791"/>
    <w:rsid w:val="006047B1"/>
    <w:rsid w:val="00605CBA"/>
    <w:rsid w:val="0060705D"/>
    <w:rsid w:val="00607888"/>
    <w:rsid w:val="00610F0B"/>
    <w:rsid w:val="00611989"/>
    <w:rsid w:val="00614E12"/>
    <w:rsid w:val="00617A48"/>
    <w:rsid w:val="006211DE"/>
    <w:rsid w:val="006233E6"/>
    <w:rsid w:val="006260D9"/>
    <w:rsid w:val="00630628"/>
    <w:rsid w:val="00634827"/>
    <w:rsid w:val="00636DD5"/>
    <w:rsid w:val="00643906"/>
    <w:rsid w:val="00645F35"/>
    <w:rsid w:val="00650DEF"/>
    <w:rsid w:val="00651140"/>
    <w:rsid w:val="00654256"/>
    <w:rsid w:val="00654796"/>
    <w:rsid w:val="00663E0E"/>
    <w:rsid w:val="00664EC9"/>
    <w:rsid w:val="00665938"/>
    <w:rsid w:val="00665EA4"/>
    <w:rsid w:val="00680FE9"/>
    <w:rsid w:val="006912BB"/>
    <w:rsid w:val="00696043"/>
    <w:rsid w:val="00697C06"/>
    <w:rsid w:val="006A0923"/>
    <w:rsid w:val="006A0CBD"/>
    <w:rsid w:val="006A25FF"/>
    <w:rsid w:val="006A2F38"/>
    <w:rsid w:val="006A313C"/>
    <w:rsid w:val="006B0516"/>
    <w:rsid w:val="006B6784"/>
    <w:rsid w:val="006C23CF"/>
    <w:rsid w:val="006C2A5C"/>
    <w:rsid w:val="006C34C2"/>
    <w:rsid w:val="006C750B"/>
    <w:rsid w:val="006D0197"/>
    <w:rsid w:val="006D35BE"/>
    <w:rsid w:val="006D4D70"/>
    <w:rsid w:val="006D7DC5"/>
    <w:rsid w:val="006F3676"/>
    <w:rsid w:val="006F494C"/>
    <w:rsid w:val="006F4C07"/>
    <w:rsid w:val="006F7FBE"/>
    <w:rsid w:val="007011DE"/>
    <w:rsid w:val="00703AA8"/>
    <w:rsid w:val="00714683"/>
    <w:rsid w:val="00717F31"/>
    <w:rsid w:val="00721CE5"/>
    <w:rsid w:val="00721E8F"/>
    <w:rsid w:val="00722554"/>
    <w:rsid w:val="007248B7"/>
    <w:rsid w:val="00737C63"/>
    <w:rsid w:val="0074249A"/>
    <w:rsid w:val="00742B3D"/>
    <w:rsid w:val="00742BD1"/>
    <w:rsid w:val="00743112"/>
    <w:rsid w:val="00747948"/>
    <w:rsid w:val="00751EE0"/>
    <w:rsid w:val="00761834"/>
    <w:rsid w:val="00762C2D"/>
    <w:rsid w:val="007663B1"/>
    <w:rsid w:val="007666BA"/>
    <w:rsid w:val="007671D0"/>
    <w:rsid w:val="00767A9A"/>
    <w:rsid w:val="007773EC"/>
    <w:rsid w:val="00780ACC"/>
    <w:rsid w:val="00780DEA"/>
    <w:rsid w:val="00782D31"/>
    <w:rsid w:val="0079219F"/>
    <w:rsid w:val="00794ACA"/>
    <w:rsid w:val="0079695B"/>
    <w:rsid w:val="007A47AE"/>
    <w:rsid w:val="007A56DC"/>
    <w:rsid w:val="007B2009"/>
    <w:rsid w:val="007C191D"/>
    <w:rsid w:val="007C2071"/>
    <w:rsid w:val="007C5AED"/>
    <w:rsid w:val="007D34FC"/>
    <w:rsid w:val="007D7634"/>
    <w:rsid w:val="007E6A75"/>
    <w:rsid w:val="007E6DCD"/>
    <w:rsid w:val="007E7973"/>
    <w:rsid w:val="007E7AE5"/>
    <w:rsid w:val="007F1573"/>
    <w:rsid w:val="007F25CA"/>
    <w:rsid w:val="007F5A37"/>
    <w:rsid w:val="007F5D00"/>
    <w:rsid w:val="007F60C9"/>
    <w:rsid w:val="0081448A"/>
    <w:rsid w:val="00814E75"/>
    <w:rsid w:val="00820D4A"/>
    <w:rsid w:val="00821A8B"/>
    <w:rsid w:val="008240F0"/>
    <w:rsid w:val="00824278"/>
    <w:rsid w:val="00825D11"/>
    <w:rsid w:val="00832777"/>
    <w:rsid w:val="00835FA3"/>
    <w:rsid w:val="00836781"/>
    <w:rsid w:val="008372D1"/>
    <w:rsid w:val="008416B6"/>
    <w:rsid w:val="008421E9"/>
    <w:rsid w:val="00842264"/>
    <w:rsid w:val="00842944"/>
    <w:rsid w:val="00842BB2"/>
    <w:rsid w:val="00844260"/>
    <w:rsid w:val="008446DF"/>
    <w:rsid w:val="00847455"/>
    <w:rsid w:val="0084765B"/>
    <w:rsid w:val="008532B1"/>
    <w:rsid w:val="00862FC7"/>
    <w:rsid w:val="00864148"/>
    <w:rsid w:val="00866463"/>
    <w:rsid w:val="00871B8B"/>
    <w:rsid w:val="008720A6"/>
    <w:rsid w:val="00872B8F"/>
    <w:rsid w:val="008749CD"/>
    <w:rsid w:val="00876C2A"/>
    <w:rsid w:val="00877439"/>
    <w:rsid w:val="0088197D"/>
    <w:rsid w:val="0088542E"/>
    <w:rsid w:val="00887D8A"/>
    <w:rsid w:val="00893874"/>
    <w:rsid w:val="008A128E"/>
    <w:rsid w:val="008A5939"/>
    <w:rsid w:val="008A7A10"/>
    <w:rsid w:val="008B15ED"/>
    <w:rsid w:val="008B3075"/>
    <w:rsid w:val="008B3A6A"/>
    <w:rsid w:val="008B4A64"/>
    <w:rsid w:val="008C1053"/>
    <w:rsid w:val="008C7175"/>
    <w:rsid w:val="008D0352"/>
    <w:rsid w:val="008D21DA"/>
    <w:rsid w:val="008D7798"/>
    <w:rsid w:val="008D79F0"/>
    <w:rsid w:val="008E0754"/>
    <w:rsid w:val="008E4F25"/>
    <w:rsid w:val="008E7549"/>
    <w:rsid w:val="008F2379"/>
    <w:rsid w:val="008F2A3B"/>
    <w:rsid w:val="008F370A"/>
    <w:rsid w:val="008F644E"/>
    <w:rsid w:val="008F6DB0"/>
    <w:rsid w:val="00900564"/>
    <w:rsid w:val="00901788"/>
    <w:rsid w:val="00904B6E"/>
    <w:rsid w:val="009117D3"/>
    <w:rsid w:val="00912C11"/>
    <w:rsid w:val="00915B01"/>
    <w:rsid w:val="00920E46"/>
    <w:rsid w:val="0092152D"/>
    <w:rsid w:val="009226E6"/>
    <w:rsid w:val="0092641E"/>
    <w:rsid w:val="00926474"/>
    <w:rsid w:val="009276A4"/>
    <w:rsid w:val="00930EAE"/>
    <w:rsid w:val="009335FD"/>
    <w:rsid w:val="00933693"/>
    <w:rsid w:val="00937D22"/>
    <w:rsid w:val="009520C7"/>
    <w:rsid w:val="00957967"/>
    <w:rsid w:val="00961E77"/>
    <w:rsid w:val="00965953"/>
    <w:rsid w:val="00972077"/>
    <w:rsid w:val="00972E9F"/>
    <w:rsid w:val="00973D51"/>
    <w:rsid w:val="00975170"/>
    <w:rsid w:val="00975467"/>
    <w:rsid w:val="009804B7"/>
    <w:rsid w:val="00983541"/>
    <w:rsid w:val="00986177"/>
    <w:rsid w:val="00986C03"/>
    <w:rsid w:val="0099095B"/>
    <w:rsid w:val="009A2EC5"/>
    <w:rsid w:val="009A2FBE"/>
    <w:rsid w:val="009A393B"/>
    <w:rsid w:val="009A43F4"/>
    <w:rsid w:val="009B4C30"/>
    <w:rsid w:val="009B4CF5"/>
    <w:rsid w:val="009C5353"/>
    <w:rsid w:val="009C68E1"/>
    <w:rsid w:val="009D01D4"/>
    <w:rsid w:val="009D7D60"/>
    <w:rsid w:val="009E0389"/>
    <w:rsid w:val="009E0C63"/>
    <w:rsid w:val="009E1267"/>
    <w:rsid w:val="009E58D5"/>
    <w:rsid w:val="009F0A61"/>
    <w:rsid w:val="009F22A0"/>
    <w:rsid w:val="009F22BC"/>
    <w:rsid w:val="009F3130"/>
    <w:rsid w:val="00A00BD7"/>
    <w:rsid w:val="00A035A5"/>
    <w:rsid w:val="00A07617"/>
    <w:rsid w:val="00A15D2E"/>
    <w:rsid w:val="00A17623"/>
    <w:rsid w:val="00A17E48"/>
    <w:rsid w:val="00A205EF"/>
    <w:rsid w:val="00A230AA"/>
    <w:rsid w:val="00A256B0"/>
    <w:rsid w:val="00A262E5"/>
    <w:rsid w:val="00A27291"/>
    <w:rsid w:val="00A4615C"/>
    <w:rsid w:val="00A559A7"/>
    <w:rsid w:val="00A63B3A"/>
    <w:rsid w:val="00A67F38"/>
    <w:rsid w:val="00A726B6"/>
    <w:rsid w:val="00A73A23"/>
    <w:rsid w:val="00A756CD"/>
    <w:rsid w:val="00A75DB3"/>
    <w:rsid w:val="00A81980"/>
    <w:rsid w:val="00A83C5C"/>
    <w:rsid w:val="00A85037"/>
    <w:rsid w:val="00A857A2"/>
    <w:rsid w:val="00A85918"/>
    <w:rsid w:val="00A861D8"/>
    <w:rsid w:val="00A876A5"/>
    <w:rsid w:val="00A908BC"/>
    <w:rsid w:val="00A913E2"/>
    <w:rsid w:val="00A91A5F"/>
    <w:rsid w:val="00A94B5B"/>
    <w:rsid w:val="00A94CFD"/>
    <w:rsid w:val="00A962B3"/>
    <w:rsid w:val="00A966A7"/>
    <w:rsid w:val="00A9736E"/>
    <w:rsid w:val="00AA0047"/>
    <w:rsid w:val="00AA088E"/>
    <w:rsid w:val="00AA2A95"/>
    <w:rsid w:val="00AA6478"/>
    <w:rsid w:val="00AA7F7D"/>
    <w:rsid w:val="00AB09C2"/>
    <w:rsid w:val="00AB31F2"/>
    <w:rsid w:val="00AB3D86"/>
    <w:rsid w:val="00AB4FCB"/>
    <w:rsid w:val="00AC0153"/>
    <w:rsid w:val="00AC45FA"/>
    <w:rsid w:val="00AC482A"/>
    <w:rsid w:val="00AC554F"/>
    <w:rsid w:val="00AC7024"/>
    <w:rsid w:val="00AD1155"/>
    <w:rsid w:val="00AD139B"/>
    <w:rsid w:val="00AD3EDF"/>
    <w:rsid w:val="00AD44F7"/>
    <w:rsid w:val="00AE2119"/>
    <w:rsid w:val="00AE6DE5"/>
    <w:rsid w:val="00AF086B"/>
    <w:rsid w:val="00B037FA"/>
    <w:rsid w:val="00B10AC2"/>
    <w:rsid w:val="00B15572"/>
    <w:rsid w:val="00B157FE"/>
    <w:rsid w:val="00B2384D"/>
    <w:rsid w:val="00B25764"/>
    <w:rsid w:val="00B339B6"/>
    <w:rsid w:val="00B35819"/>
    <w:rsid w:val="00B36961"/>
    <w:rsid w:val="00B3699F"/>
    <w:rsid w:val="00B36CCA"/>
    <w:rsid w:val="00B4253A"/>
    <w:rsid w:val="00B52AC6"/>
    <w:rsid w:val="00B56CC2"/>
    <w:rsid w:val="00B621EB"/>
    <w:rsid w:val="00B64E61"/>
    <w:rsid w:val="00B67A52"/>
    <w:rsid w:val="00B7444A"/>
    <w:rsid w:val="00B84BAB"/>
    <w:rsid w:val="00B90031"/>
    <w:rsid w:val="00B91306"/>
    <w:rsid w:val="00B91540"/>
    <w:rsid w:val="00B9653B"/>
    <w:rsid w:val="00BB3426"/>
    <w:rsid w:val="00BB39A5"/>
    <w:rsid w:val="00BB5E9D"/>
    <w:rsid w:val="00BB7E4B"/>
    <w:rsid w:val="00BC11BD"/>
    <w:rsid w:val="00BC61A6"/>
    <w:rsid w:val="00BD362B"/>
    <w:rsid w:val="00BD44B4"/>
    <w:rsid w:val="00BE2FA5"/>
    <w:rsid w:val="00BF03F1"/>
    <w:rsid w:val="00BF0AC1"/>
    <w:rsid w:val="00BF3579"/>
    <w:rsid w:val="00BF6EA6"/>
    <w:rsid w:val="00C01598"/>
    <w:rsid w:val="00C028C7"/>
    <w:rsid w:val="00C03749"/>
    <w:rsid w:val="00C05D42"/>
    <w:rsid w:val="00C1660D"/>
    <w:rsid w:val="00C3200A"/>
    <w:rsid w:val="00C32FFF"/>
    <w:rsid w:val="00C33A0F"/>
    <w:rsid w:val="00C34291"/>
    <w:rsid w:val="00C35C57"/>
    <w:rsid w:val="00C361FD"/>
    <w:rsid w:val="00C37EA1"/>
    <w:rsid w:val="00C402B9"/>
    <w:rsid w:val="00C40D61"/>
    <w:rsid w:val="00C42954"/>
    <w:rsid w:val="00C43203"/>
    <w:rsid w:val="00C45CBA"/>
    <w:rsid w:val="00C617CD"/>
    <w:rsid w:val="00C62C98"/>
    <w:rsid w:val="00C66792"/>
    <w:rsid w:val="00C67446"/>
    <w:rsid w:val="00C77BD6"/>
    <w:rsid w:val="00C84BDE"/>
    <w:rsid w:val="00C87E0A"/>
    <w:rsid w:val="00C90569"/>
    <w:rsid w:val="00C91B05"/>
    <w:rsid w:val="00C955A2"/>
    <w:rsid w:val="00C95C97"/>
    <w:rsid w:val="00CA6799"/>
    <w:rsid w:val="00CA7803"/>
    <w:rsid w:val="00CB075A"/>
    <w:rsid w:val="00CB5287"/>
    <w:rsid w:val="00CB52DF"/>
    <w:rsid w:val="00CC0887"/>
    <w:rsid w:val="00CC4257"/>
    <w:rsid w:val="00CC7F61"/>
    <w:rsid w:val="00CD141E"/>
    <w:rsid w:val="00CD15D0"/>
    <w:rsid w:val="00CD2439"/>
    <w:rsid w:val="00CD4532"/>
    <w:rsid w:val="00CD47FC"/>
    <w:rsid w:val="00CD661E"/>
    <w:rsid w:val="00CE0E30"/>
    <w:rsid w:val="00CE105B"/>
    <w:rsid w:val="00CE50E1"/>
    <w:rsid w:val="00CE715B"/>
    <w:rsid w:val="00CE7978"/>
    <w:rsid w:val="00CF3395"/>
    <w:rsid w:val="00CF712B"/>
    <w:rsid w:val="00D0048D"/>
    <w:rsid w:val="00D042CB"/>
    <w:rsid w:val="00D13549"/>
    <w:rsid w:val="00D1492E"/>
    <w:rsid w:val="00D14B19"/>
    <w:rsid w:val="00D22105"/>
    <w:rsid w:val="00D23E12"/>
    <w:rsid w:val="00D2523A"/>
    <w:rsid w:val="00D2550A"/>
    <w:rsid w:val="00D265C4"/>
    <w:rsid w:val="00D33A01"/>
    <w:rsid w:val="00D34681"/>
    <w:rsid w:val="00D362EE"/>
    <w:rsid w:val="00D3681A"/>
    <w:rsid w:val="00D36D16"/>
    <w:rsid w:val="00D40A9D"/>
    <w:rsid w:val="00D40BA9"/>
    <w:rsid w:val="00D43B87"/>
    <w:rsid w:val="00D446E3"/>
    <w:rsid w:val="00D44EFC"/>
    <w:rsid w:val="00D459A6"/>
    <w:rsid w:val="00D51064"/>
    <w:rsid w:val="00D51CF0"/>
    <w:rsid w:val="00D5229A"/>
    <w:rsid w:val="00D542D7"/>
    <w:rsid w:val="00D559E9"/>
    <w:rsid w:val="00D55AE8"/>
    <w:rsid w:val="00D56304"/>
    <w:rsid w:val="00D57D63"/>
    <w:rsid w:val="00D60234"/>
    <w:rsid w:val="00D6062F"/>
    <w:rsid w:val="00D608FA"/>
    <w:rsid w:val="00D60F07"/>
    <w:rsid w:val="00D647FD"/>
    <w:rsid w:val="00D67629"/>
    <w:rsid w:val="00D731F9"/>
    <w:rsid w:val="00D82A28"/>
    <w:rsid w:val="00D83012"/>
    <w:rsid w:val="00D91EFC"/>
    <w:rsid w:val="00D94C5F"/>
    <w:rsid w:val="00D96CD4"/>
    <w:rsid w:val="00DA3F5B"/>
    <w:rsid w:val="00DA589A"/>
    <w:rsid w:val="00DB58EE"/>
    <w:rsid w:val="00DB7A03"/>
    <w:rsid w:val="00DC0614"/>
    <w:rsid w:val="00DC3D07"/>
    <w:rsid w:val="00DC3E16"/>
    <w:rsid w:val="00DD1281"/>
    <w:rsid w:val="00DD25E9"/>
    <w:rsid w:val="00DD2D2A"/>
    <w:rsid w:val="00DD677E"/>
    <w:rsid w:val="00DD6DEB"/>
    <w:rsid w:val="00DE0A4A"/>
    <w:rsid w:val="00DE4BEF"/>
    <w:rsid w:val="00DE7013"/>
    <w:rsid w:val="00DF0539"/>
    <w:rsid w:val="00DF2616"/>
    <w:rsid w:val="00DF53E2"/>
    <w:rsid w:val="00DF77C3"/>
    <w:rsid w:val="00E03029"/>
    <w:rsid w:val="00E15B43"/>
    <w:rsid w:val="00E17461"/>
    <w:rsid w:val="00E17B9A"/>
    <w:rsid w:val="00E25AFF"/>
    <w:rsid w:val="00E42746"/>
    <w:rsid w:val="00E43185"/>
    <w:rsid w:val="00E43C08"/>
    <w:rsid w:val="00E4706D"/>
    <w:rsid w:val="00E5076C"/>
    <w:rsid w:val="00E5097D"/>
    <w:rsid w:val="00E51831"/>
    <w:rsid w:val="00E527C3"/>
    <w:rsid w:val="00E600E0"/>
    <w:rsid w:val="00E6292C"/>
    <w:rsid w:val="00E64B11"/>
    <w:rsid w:val="00E65F3D"/>
    <w:rsid w:val="00E6788F"/>
    <w:rsid w:val="00E71053"/>
    <w:rsid w:val="00E732EF"/>
    <w:rsid w:val="00E75487"/>
    <w:rsid w:val="00E805EB"/>
    <w:rsid w:val="00E83B9B"/>
    <w:rsid w:val="00E9078D"/>
    <w:rsid w:val="00E91281"/>
    <w:rsid w:val="00E91E7A"/>
    <w:rsid w:val="00E92533"/>
    <w:rsid w:val="00E93546"/>
    <w:rsid w:val="00E940CF"/>
    <w:rsid w:val="00EA0100"/>
    <w:rsid w:val="00EA2290"/>
    <w:rsid w:val="00EB14B0"/>
    <w:rsid w:val="00EC05AA"/>
    <w:rsid w:val="00EC12BE"/>
    <w:rsid w:val="00EC1C6B"/>
    <w:rsid w:val="00EC438A"/>
    <w:rsid w:val="00ED1A98"/>
    <w:rsid w:val="00ED4FFA"/>
    <w:rsid w:val="00ED70DB"/>
    <w:rsid w:val="00ED74C3"/>
    <w:rsid w:val="00EE5999"/>
    <w:rsid w:val="00EE672E"/>
    <w:rsid w:val="00EF12F2"/>
    <w:rsid w:val="00EF49A5"/>
    <w:rsid w:val="00EF6094"/>
    <w:rsid w:val="00EF7588"/>
    <w:rsid w:val="00EF79B3"/>
    <w:rsid w:val="00F02C8A"/>
    <w:rsid w:val="00F120DE"/>
    <w:rsid w:val="00F1667B"/>
    <w:rsid w:val="00F16CF1"/>
    <w:rsid w:val="00F22D7F"/>
    <w:rsid w:val="00F23AEC"/>
    <w:rsid w:val="00F2482D"/>
    <w:rsid w:val="00F25F57"/>
    <w:rsid w:val="00F33EDB"/>
    <w:rsid w:val="00F34397"/>
    <w:rsid w:val="00F4044E"/>
    <w:rsid w:val="00F418FF"/>
    <w:rsid w:val="00F41D19"/>
    <w:rsid w:val="00F43059"/>
    <w:rsid w:val="00F43F99"/>
    <w:rsid w:val="00F46DD8"/>
    <w:rsid w:val="00F51281"/>
    <w:rsid w:val="00F5423C"/>
    <w:rsid w:val="00F63299"/>
    <w:rsid w:val="00F63B3B"/>
    <w:rsid w:val="00F734A5"/>
    <w:rsid w:val="00F73EAF"/>
    <w:rsid w:val="00F80A70"/>
    <w:rsid w:val="00F816E8"/>
    <w:rsid w:val="00F82FAF"/>
    <w:rsid w:val="00F85506"/>
    <w:rsid w:val="00F85E74"/>
    <w:rsid w:val="00F86B14"/>
    <w:rsid w:val="00F95385"/>
    <w:rsid w:val="00FA514D"/>
    <w:rsid w:val="00FA594A"/>
    <w:rsid w:val="00FA5C3F"/>
    <w:rsid w:val="00FA5D44"/>
    <w:rsid w:val="00FA7116"/>
    <w:rsid w:val="00FB64A1"/>
    <w:rsid w:val="00FC0BF9"/>
    <w:rsid w:val="00FC5C47"/>
    <w:rsid w:val="00FD3064"/>
    <w:rsid w:val="00FD393D"/>
    <w:rsid w:val="00FD7C7D"/>
    <w:rsid w:val="00FE29C5"/>
    <w:rsid w:val="00FE361A"/>
    <w:rsid w:val="00FE4212"/>
    <w:rsid w:val="00FE5909"/>
    <w:rsid w:val="00FE63B7"/>
    <w:rsid w:val="00FE6D3B"/>
    <w:rsid w:val="00FF0D40"/>
    <w:rsid w:val="00FF66E8"/>
    <w:rsid w:val="022695BA"/>
    <w:rsid w:val="092E9292"/>
    <w:rsid w:val="105B0F80"/>
    <w:rsid w:val="117DA988"/>
    <w:rsid w:val="14A9E21B"/>
    <w:rsid w:val="151CC9EB"/>
    <w:rsid w:val="16ACE8CD"/>
    <w:rsid w:val="309B9C43"/>
    <w:rsid w:val="34EE7CA2"/>
    <w:rsid w:val="56AED25B"/>
    <w:rsid w:val="583A4C8A"/>
    <w:rsid w:val="5C8882C7"/>
    <w:rsid w:val="5C8A2C8C"/>
    <w:rsid w:val="5F11F3E6"/>
    <w:rsid w:val="6490B17E"/>
    <w:rsid w:val="65F5FBF6"/>
    <w:rsid w:val="6A1B71DC"/>
    <w:rsid w:val="6AE11A92"/>
    <w:rsid w:val="703D96DD"/>
    <w:rsid w:val="72A9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25CA"/>
  <w15:docId w15:val="{5B1C30CC-2B60-46F3-B0D9-2FEDD1DD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2FFF"/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32FFF"/>
    <w:pPr>
      <w:keepNext/>
      <w:jc w:val="both"/>
      <w:outlineLvl w:val="0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5A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08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32FFF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C32FFF"/>
    <w:pPr>
      <w:ind w:left="1416"/>
      <w:jc w:val="both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32FFF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rsid w:val="00C32FFF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32FFF"/>
    <w:rPr>
      <w:i/>
      <w:iCs/>
    </w:rPr>
  </w:style>
  <w:style w:type="paragraph" w:styleId="Paragrafoelenco">
    <w:name w:val="List Paragraph"/>
    <w:basedOn w:val="Normale"/>
    <w:uiPriority w:val="34"/>
    <w:qFormat/>
    <w:rsid w:val="005148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20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0DE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120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0DE"/>
    <w:rPr>
      <w:rFonts w:ascii="Times New Roman" w:eastAsia="Times New Roman" w:hAnsi="Times New Roman" w:cs="Times New Roman"/>
      <w:sz w:val="24"/>
      <w:szCs w:val="24"/>
    </w:rPr>
  </w:style>
  <w:style w:type="character" w:customStyle="1" w:styleId="Menzione1">
    <w:name w:val="Menzione1"/>
    <w:basedOn w:val="Carpredefinitoparagrafo"/>
    <w:uiPriority w:val="99"/>
    <w:semiHidden/>
    <w:unhideWhenUsed/>
    <w:rsid w:val="00D3681A"/>
    <w:rPr>
      <w:color w:val="2B579A"/>
      <w:shd w:val="clear" w:color="auto" w:fill="E6E6E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37FA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6A25FF"/>
  </w:style>
  <w:style w:type="character" w:customStyle="1" w:styleId="eop">
    <w:name w:val="eop"/>
    <w:basedOn w:val="Carpredefinitoparagrafo"/>
    <w:rsid w:val="006A25FF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08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2188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5A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essunaspaziatura">
    <w:name w:val="No Spacing"/>
    <w:uiPriority w:val="1"/>
    <w:qFormat/>
    <w:rsid w:val="00835FA3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character" w:customStyle="1" w:styleId="jlqj4b">
    <w:name w:val="jlqj4b"/>
    <w:basedOn w:val="Carpredefinitoparagrafo"/>
    <w:rsid w:val="002A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7660E-4750-4EC5-9E4C-729C211F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12</Pages>
  <Words>6050</Words>
  <Characters>34491</Characters>
  <Application>Microsoft Office Word</Application>
  <DocSecurity>0</DocSecurity>
  <Lines>287</Lines>
  <Paragraphs>80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40461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Mirko Vagnoni</cp:lastModifiedBy>
  <cp:revision>449</cp:revision>
  <dcterms:created xsi:type="dcterms:W3CDTF">2013-04-19T05:34:00Z</dcterms:created>
  <dcterms:modified xsi:type="dcterms:W3CDTF">2025-08-08T14:06:00Z</dcterms:modified>
</cp:coreProperties>
</file>